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B30" w:rsidRDefault="00821B30" w:rsidP="00821B30">
      <w:pPr>
        <w:jc w:val="center"/>
        <w:rPr>
          <w:b/>
          <w:sz w:val="22"/>
          <w:szCs w:val="22"/>
        </w:rPr>
      </w:pPr>
      <w:r w:rsidRPr="00A2247B">
        <w:rPr>
          <w:b/>
          <w:sz w:val="22"/>
          <w:szCs w:val="22"/>
          <w:highlight w:val="yellow"/>
        </w:rPr>
        <w:t>How could I recognise a student who has an executive functioning difficulty?</w:t>
      </w:r>
    </w:p>
    <w:p w:rsidR="00821B30" w:rsidRDefault="00821B30" w:rsidP="00821B30">
      <w:pPr>
        <w:jc w:val="center"/>
        <w:rPr>
          <w:b/>
          <w:sz w:val="22"/>
          <w:szCs w:val="22"/>
        </w:rPr>
      </w:pPr>
    </w:p>
    <w:tbl>
      <w:tblPr>
        <w:tblStyle w:val="TableGrid"/>
        <w:tblW w:w="0" w:type="auto"/>
        <w:tblLook w:val="04A0" w:firstRow="1" w:lastRow="0" w:firstColumn="1" w:lastColumn="0" w:noHBand="0" w:noVBand="1"/>
      </w:tblPr>
      <w:tblGrid>
        <w:gridCol w:w="9016"/>
      </w:tblGrid>
      <w:tr w:rsidR="00821B30" w:rsidTr="00987A0A">
        <w:tc>
          <w:tcPr>
            <w:tcW w:w="9016" w:type="dxa"/>
          </w:tcPr>
          <w:p w:rsidR="00821B30" w:rsidRDefault="00821B30" w:rsidP="00987A0A">
            <w:pPr>
              <w:spacing w:line="360" w:lineRule="auto"/>
              <w:jc w:val="center"/>
              <w:rPr>
                <w:b/>
                <w:sz w:val="22"/>
                <w:szCs w:val="22"/>
              </w:rPr>
            </w:pPr>
            <w:r w:rsidRPr="00165BF2">
              <w:rPr>
                <w:b/>
                <w:sz w:val="22"/>
                <w:szCs w:val="22"/>
              </w:rPr>
              <w:t>SUMMARY:</w:t>
            </w:r>
          </w:p>
          <w:p w:rsidR="00821B30" w:rsidRDefault="00821B30" w:rsidP="00987A0A">
            <w:pPr>
              <w:spacing w:line="360" w:lineRule="auto"/>
              <w:rPr>
                <w:sz w:val="22"/>
                <w:szCs w:val="22"/>
              </w:rPr>
            </w:pPr>
            <w:r>
              <w:rPr>
                <w:sz w:val="22"/>
                <w:szCs w:val="22"/>
              </w:rPr>
              <w:t xml:space="preserve">Cognitive strategies are tactics or brain generated mental techniques which students use to </w:t>
            </w:r>
          </w:p>
          <w:p w:rsidR="00821B30" w:rsidRDefault="00821B30" w:rsidP="00821B30">
            <w:pPr>
              <w:pStyle w:val="ListParagraph"/>
              <w:numPr>
                <w:ilvl w:val="0"/>
                <w:numId w:val="4"/>
              </w:numPr>
              <w:spacing w:line="360" w:lineRule="auto"/>
              <w:rPr>
                <w:sz w:val="22"/>
                <w:szCs w:val="22"/>
              </w:rPr>
            </w:pPr>
            <w:r>
              <w:rPr>
                <w:sz w:val="22"/>
                <w:szCs w:val="22"/>
              </w:rPr>
              <w:t>Identify important, unfamiliar or complex  information</w:t>
            </w:r>
          </w:p>
          <w:p w:rsidR="00821B30" w:rsidRDefault="00821B30" w:rsidP="00821B30">
            <w:pPr>
              <w:pStyle w:val="ListParagraph"/>
              <w:numPr>
                <w:ilvl w:val="0"/>
                <w:numId w:val="4"/>
              </w:numPr>
              <w:spacing w:line="360" w:lineRule="auto"/>
              <w:rPr>
                <w:sz w:val="22"/>
                <w:szCs w:val="22"/>
              </w:rPr>
            </w:pPr>
            <w:r>
              <w:rPr>
                <w:sz w:val="22"/>
                <w:szCs w:val="22"/>
              </w:rPr>
              <w:t>Understand and retain information</w:t>
            </w:r>
          </w:p>
          <w:p w:rsidR="00821B30" w:rsidRDefault="00821B30" w:rsidP="00821B30">
            <w:pPr>
              <w:pStyle w:val="ListParagraph"/>
              <w:numPr>
                <w:ilvl w:val="0"/>
                <w:numId w:val="4"/>
              </w:numPr>
              <w:spacing w:line="360" w:lineRule="auto"/>
              <w:rPr>
                <w:sz w:val="22"/>
                <w:szCs w:val="22"/>
              </w:rPr>
            </w:pPr>
            <w:r>
              <w:rPr>
                <w:sz w:val="22"/>
                <w:szCs w:val="22"/>
              </w:rPr>
              <w:t>Retrieve information from memory stores</w:t>
            </w:r>
          </w:p>
          <w:p w:rsidR="00821B30" w:rsidRDefault="00821B30" w:rsidP="00821B30">
            <w:pPr>
              <w:pStyle w:val="ListParagraph"/>
              <w:numPr>
                <w:ilvl w:val="0"/>
                <w:numId w:val="4"/>
              </w:numPr>
              <w:spacing w:line="360" w:lineRule="auto"/>
              <w:rPr>
                <w:sz w:val="22"/>
                <w:szCs w:val="22"/>
              </w:rPr>
            </w:pPr>
            <w:r>
              <w:rPr>
                <w:sz w:val="22"/>
                <w:szCs w:val="22"/>
              </w:rPr>
              <w:t>Manipulate and apply information</w:t>
            </w:r>
          </w:p>
          <w:p w:rsidR="00821B30" w:rsidRDefault="00821B30" w:rsidP="00821B30">
            <w:pPr>
              <w:pStyle w:val="ListParagraph"/>
              <w:numPr>
                <w:ilvl w:val="0"/>
                <w:numId w:val="4"/>
              </w:numPr>
              <w:spacing w:line="360" w:lineRule="auto"/>
              <w:rPr>
                <w:sz w:val="22"/>
                <w:szCs w:val="22"/>
              </w:rPr>
            </w:pPr>
            <w:r>
              <w:rPr>
                <w:sz w:val="22"/>
                <w:szCs w:val="22"/>
              </w:rPr>
              <w:t>Plan and modify behaviour, using information</w:t>
            </w:r>
          </w:p>
          <w:p w:rsidR="00821B30" w:rsidRPr="00B250D1" w:rsidRDefault="00821B30" w:rsidP="00987A0A">
            <w:pPr>
              <w:spacing w:line="360" w:lineRule="auto"/>
              <w:rPr>
                <w:sz w:val="22"/>
                <w:szCs w:val="22"/>
              </w:rPr>
            </w:pPr>
            <w:r>
              <w:rPr>
                <w:sz w:val="22"/>
                <w:szCs w:val="22"/>
              </w:rPr>
              <w:t>Students need to use these strategies in the ‘here and now’, choosing the best strategy to fit a particular situation. Some students do not use strategies efficiently to enable them to be ‘ready for learning’</w:t>
            </w:r>
          </w:p>
        </w:tc>
      </w:tr>
    </w:tbl>
    <w:p w:rsidR="00821B30" w:rsidRPr="005E256F" w:rsidRDefault="00821B30" w:rsidP="00821B30">
      <w:pPr>
        <w:spacing w:line="360" w:lineRule="auto"/>
        <w:rPr>
          <w:sz w:val="22"/>
          <w:szCs w:val="22"/>
        </w:rPr>
      </w:pPr>
    </w:p>
    <w:p w:rsidR="00821B30" w:rsidRDefault="00821B30" w:rsidP="00821B30">
      <w:pPr>
        <w:kinsoku w:val="0"/>
        <w:overflowPunct w:val="0"/>
        <w:spacing w:line="360" w:lineRule="auto"/>
        <w:ind w:right="-897"/>
        <w:contextualSpacing/>
        <w:jc w:val="center"/>
        <w:textAlignment w:val="baseline"/>
        <w:rPr>
          <w:rFonts w:eastAsiaTheme="minorEastAsia"/>
          <w:b/>
          <w:bCs/>
          <w:sz w:val="22"/>
          <w:szCs w:val="22"/>
          <w:lang w:eastAsia="en-AU"/>
        </w:rPr>
      </w:pPr>
      <w:r>
        <w:rPr>
          <w:rFonts w:eastAsiaTheme="minorEastAsia"/>
          <w:b/>
          <w:bCs/>
          <w:sz w:val="22"/>
          <w:szCs w:val="22"/>
          <w:lang w:eastAsia="en-AU"/>
        </w:rPr>
        <w:t>READ ON TO LEARN MORE:</w:t>
      </w:r>
    </w:p>
    <w:p w:rsidR="00821B30" w:rsidRDefault="00821B30" w:rsidP="00821B30">
      <w:pPr>
        <w:jc w:val="center"/>
        <w:rPr>
          <w:b/>
          <w:sz w:val="22"/>
          <w:szCs w:val="22"/>
        </w:rPr>
      </w:pPr>
    </w:p>
    <w:p w:rsidR="00821B30" w:rsidRPr="004006CE" w:rsidRDefault="00821B30" w:rsidP="00821B30">
      <w:pPr>
        <w:spacing w:line="360" w:lineRule="auto"/>
        <w:rPr>
          <w:color w:val="000000"/>
          <w:sz w:val="22"/>
          <w:szCs w:val="22"/>
        </w:rPr>
      </w:pPr>
      <w:r w:rsidRPr="004006CE">
        <w:rPr>
          <w:color w:val="000000"/>
          <w:sz w:val="22"/>
          <w:szCs w:val="22"/>
        </w:rPr>
        <w:t>Reading Molly’s story, we can identify some specific and observable breakdown points in her executive functioning.  Each of these breakdown points can be attached to a targeted teaching strategy.</w:t>
      </w:r>
    </w:p>
    <w:p w:rsidR="00821B30" w:rsidRDefault="00821B30" w:rsidP="00821B30">
      <w:pPr>
        <w:spacing w:line="360" w:lineRule="auto"/>
        <w:rPr>
          <w:color w:val="000000"/>
          <w:sz w:val="22"/>
          <w:szCs w:val="22"/>
          <w:u w:val="single"/>
        </w:rPr>
      </w:pPr>
    </w:p>
    <w:p w:rsidR="00821B30" w:rsidRPr="003B3044" w:rsidRDefault="00821B30" w:rsidP="00821B30">
      <w:pPr>
        <w:spacing w:line="360" w:lineRule="auto"/>
        <w:rPr>
          <w:color w:val="000000"/>
          <w:sz w:val="22"/>
          <w:szCs w:val="22"/>
          <w:u w:val="single"/>
        </w:rPr>
      </w:pPr>
      <w:r w:rsidRPr="003B3044">
        <w:rPr>
          <w:color w:val="000000"/>
          <w:sz w:val="22"/>
          <w:szCs w:val="22"/>
          <w:u w:val="single"/>
        </w:rPr>
        <w:t>Molly:</w:t>
      </w:r>
    </w:p>
    <w:p w:rsidR="00821B30" w:rsidRPr="003B3044" w:rsidRDefault="00821B30" w:rsidP="00821B30">
      <w:pPr>
        <w:spacing w:line="360" w:lineRule="auto"/>
        <w:rPr>
          <w:color w:val="000000"/>
          <w:sz w:val="22"/>
          <w:szCs w:val="22"/>
        </w:rPr>
      </w:pPr>
      <w:r w:rsidRPr="003B3044">
        <w:rPr>
          <w:color w:val="000000"/>
          <w:sz w:val="22"/>
          <w:szCs w:val="22"/>
        </w:rPr>
        <w:t>When activities are straightforward I am OK - I know what to do but when activities are a bit complicated</w:t>
      </w:r>
      <w:r>
        <w:rPr>
          <w:color w:val="000000"/>
          <w:sz w:val="22"/>
          <w:szCs w:val="22"/>
        </w:rPr>
        <w:t>,</w:t>
      </w:r>
      <w:r w:rsidRPr="003B3044">
        <w:rPr>
          <w:color w:val="000000"/>
          <w:sz w:val="22"/>
          <w:szCs w:val="22"/>
        </w:rPr>
        <w:t xml:space="preserve"> like the art project we got at the beginning of last term</w:t>
      </w:r>
      <w:r>
        <w:rPr>
          <w:color w:val="000000"/>
          <w:sz w:val="22"/>
          <w:szCs w:val="22"/>
        </w:rPr>
        <w:t>,</w:t>
      </w:r>
      <w:r w:rsidRPr="003B3044">
        <w:rPr>
          <w:color w:val="000000"/>
          <w:sz w:val="22"/>
          <w:szCs w:val="22"/>
        </w:rPr>
        <w:t xml:space="preserve"> I can spend ages going round and round in circles. The whole process is so frustrating because I was so excited. I really love drawing and painting and designing and creating. I’m good at it. I want to be an art teacher. This project – I spent ages thinking about different ideas but I couldn’t settle on one. I </w:t>
      </w:r>
      <w:r w:rsidRPr="003B3044">
        <w:rPr>
          <w:b/>
          <w:color w:val="000000"/>
          <w:sz w:val="22"/>
          <w:szCs w:val="22"/>
        </w:rPr>
        <w:t>started on one idea then stopped</w:t>
      </w:r>
      <w:r w:rsidRPr="003B3044">
        <w:rPr>
          <w:color w:val="000000"/>
          <w:sz w:val="22"/>
          <w:szCs w:val="22"/>
        </w:rPr>
        <w:t xml:space="preserve">, then </w:t>
      </w:r>
      <w:r w:rsidRPr="003B3044">
        <w:rPr>
          <w:b/>
          <w:color w:val="000000"/>
          <w:sz w:val="22"/>
          <w:szCs w:val="22"/>
        </w:rPr>
        <w:t>started on another idea then stopped</w:t>
      </w:r>
      <w:r w:rsidRPr="003B3044">
        <w:rPr>
          <w:color w:val="000000"/>
          <w:sz w:val="22"/>
          <w:szCs w:val="22"/>
        </w:rPr>
        <w:t xml:space="preserve">. I honestly </w:t>
      </w:r>
      <w:r w:rsidRPr="003B3044">
        <w:rPr>
          <w:b/>
          <w:color w:val="000000"/>
          <w:sz w:val="22"/>
          <w:szCs w:val="22"/>
        </w:rPr>
        <w:t>don’t know what the obstacle was</w:t>
      </w:r>
      <w:r w:rsidRPr="003B3044">
        <w:rPr>
          <w:color w:val="000000"/>
          <w:sz w:val="22"/>
          <w:szCs w:val="22"/>
        </w:rPr>
        <w:t xml:space="preserve">. For some reason I just </w:t>
      </w:r>
      <w:r w:rsidRPr="003B3044">
        <w:rPr>
          <w:b/>
          <w:color w:val="000000"/>
          <w:sz w:val="22"/>
          <w:szCs w:val="22"/>
        </w:rPr>
        <w:t>couldn’t choose</w:t>
      </w:r>
      <w:r w:rsidRPr="003B3044">
        <w:rPr>
          <w:color w:val="000000"/>
          <w:sz w:val="22"/>
          <w:szCs w:val="22"/>
        </w:rPr>
        <w:t xml:space="preserve"> which idea to go with. When I did choose something I </w:t>
      </w:r>
      <w:r w:rsidRPr="003B3044">
        <w:rPr>
          <w:b/>
          <w:color w:val="000000"/>
          <w:sz w:val="22"/>
          <w:szCs w:val="22"/>
        </w:rPr>
        <w:t>couldn’t stick with it - stay focussed</w:t>
      </w:r>
      <w:r w:rsidRPr="003B3044">
        <w:rPr>
          <w:color w:val="000000"/>
          <w:sz w:val="22"/>
          <w:szCs w:val="22"/>
        </w:rPr>
        <w:t xml:space="preserve"> on that one idea.  Before I realised, I had </w:t>
      </w:r>
      <w:r w:rsidRPr="003B3044">
        <w:rPr>
          <w:b/>
          <w:color w:val="000000"/>
          <w:sz w:val="22"/>
          <w:szCs w:val="22"/>
        </w:rPr>
        <w:t>run out of time</w:t>
      </w:r>
      <w:r w:rsidRPr="003B3044">
        <w:rPr>
          <w:color w:val="000000"/>
          <w:sz w:val="22"/>
          <w:szCs w:val="22"/>
        </w:rPr>
        <w:t xml:space="preserve">. I knew I was meant to do the first thing first, then the second thing next, </w:t>
      </w:r>
      <w:proofErr w:type="gramStart"/>
      <w:r w:rsidRPr="003B3044">
        <w:rPr>
          <w:color w:val="000000"/>
          <w:sz w:val="22"/>
          <w:szCs w:val="22"/>
        </w:rPr>
        <w:t>then</w:t>
      </w:r>
      <w:proofErr w:type="gramEnd"/>
      <w:r w:rsidRPr="003B3044">
        <w:rPr>
          <w:color w:val="000000"/>
          <w:sz w:val="22"/>
          <w:szCs w:val="22"/>
        </w:rPr>
        <w:t xml:space="preserve"> the next thing – like a number </w:t>
      </w:r>
      <w:r w:rsidRPr="003B3044">
        <w:rPr>
          <w:b/>
          <w:color w:val="000000"/>
          <w:sz w:val="22"/>
          <w:szCs w:val="22"/>
        </w:rPr>
        <w:t>sequence</w:t>
      </w:r>
      <w:r w:rsidRPr="003B3044">
        <w:rPr>
          <w:color w:val="000000"/>
          <w:sz w:val="22"/>
          <w:szCs w:val="22"/>
        </w:rPr>
        <w:t xml:space="preserve"> – but I just </w:t>
      </w:r>
      <w:r w:rsidRPr="003B3044">
        <w:rPr>
          <w:b/>
          <w:color w:val="000000"/>
          <w:sz w:val="22"/>
          <w:szCs w:val="22"/>
        </w:rPr>
        <w:t>couldn’t plan</w:t>
      </w:r>
      <w:r w:rsidRPr="003B3044">
        <w:rPr>
          <w:color w:val="000000"/>
          <w:sz w:val="22"/>
          <w:szCs w:val="22"/>
        </w:rPr>
        <w:t xml:space="preserve"> it out. At the </w:t>
      </w:r>
      <w:r w:rsidRPr="003B3044">
        <w:rPr>
          <w:b/>
          <w:color w:val="000000"/>
          <w:sz w:val="22"/>
          <w:szCs w:val="22"/>
        </w:rPr>
        <w:t>last minute</w:t>
      </w:r>
      <w:r w:rsidRPr="003B3044">
        <w:rPr>
          <w:color w:val="000000"/>
          <w:sz w:val="22"/>
          <w:szCs w:val="22"/>
        </w:rPr>
        <w:t xml:space="preserve"> I created an art work which was not amazing. I didn’t get good marks. I knew my teacher was disappointed in me and I was disappointed too. I am starting to worry about failing and stuff like that. </w:t>
      </w:r>
    </w:p>
    <w:p w:rsidR="00821B30" w:rsidRDefault="00821B30" w:rsidP="00821B30">
      <w:pPr>
        <w:spacing w:line="360" w:lineRule="auto"/>
        <w:rPr>
          <w:color w:val="000000"/>
          <w:sz w:val="22"/>
          <w:szCs w:val="22"/>
        </w:rPr>
      </w:pPr>
    </w:p>
    <w:p w:rsidR="00821B30" w:rsidRDefault="00821B30" w:rsidP="00821B30">
      <w:pPr>
        <w:spacing w:line="360" w:lineRule="auto"/>
        <w:rPr>
          <w:color w:val="000000"/>
          <w:sz w:val="22"/>
          <w:szCs w:val="22"/>
          <w:u w:val="single"/>
        </w:rPr>
      </w:pPr>
    </w:p>
    <w:p w:rsidR="00821B30" w:rsidRDefault="00821B30" w:rsidP="00821B30">
      <w:pPr>
        <w:spacing w:line="360" w:lineRule="auto"/>
        <w:rPr>
          <w:color w:val="000000"/>
          <w:sz w:val="22"/>
          <w:szCs w:val="22"/>
          <w:u w:val="single"/>
        </w:rPr>
      </w:pPr>
    </w:p>
    <w:p w:rsidR="00821B30" w:rsidRDefault="00821B30" w:rsidP="00821B30">
      <w:pPr>
        <w:spacing w:line="360" w:lineRule="auto"/>
        <w:rPr>
          <w:color w:val="000000"/>
          <w:sz w:val="22"/>
          <w:szCs w:val="22"/>
          <w:u w:val="single"/>
        </w:rPr>
      </w:pPr>
    </w:p>
    <w:p w:rsidR="00821B30" w:rsidRPr="003B3044" w:rsidRDefault="00821B30" w:rsidP="00821B30">
      <w:pPr>
        <w:spacing w:line="360" w:lineRule="auto"/>
        <w:rPr>
          <w:color w:val="FF0000"/>
          <w:sz w:val="22"/>
          <w:szCs w:val="22"/>
        </w:rPr>
      </w:pPr>
      <w:r>
        <w:rPr>
          <w:color w:val="000000"/>
          <w:sz w:val="22"/>
          <w:szCs w:val="22"/>
          <w:u w:val="single"/>
        </w:rPr>
        <w:t xml:space="preserve">Molly’s </w:t>
      </w:r>
      <w:r w:rsidRPr="003B3044">
        <w:rPr>
          <w:color w:val="000000"/>
          <w:sz w:val="22"/>
          <w:szCs w:val="22"/>
          <w:u w:val="single"/>
        </w:rPr>
        <w:t>teacher:</w:t>
      </w:r>
      <w:r w:rsidRPr="003B3044">
        <w:rPr>
          <w:color w:val="000000"/>
          <w:sz w:val="22"/>
          <w:szCs w:val="22"/>
        </w:rPr>
        <w:t xml:space="preserve"> </w:t>
      </w:r>
    </w:p>
    <w:p w:rsidR="00821B30" w:rsidRPr="003B3044" w:rsidRDefault="00821B30" w:rsidP="00821B30">
      <w:pPr>
        <w:spacing w:line="360" w:lineRule="auto"/>
        <w:rPr>
          <w:sz w:val="22"/>
          <w:szCs w:val="22"/>
          <w:lang w:eastAsia="en-AU"/>
        </w:rPr>
      </w:pPr>
      <w:r w:rsidRPr="003B3044">
        <w:rPr>
          <w:color w:val="000000"/>
          <w:sz w:val="22"/>
          <w:szCs w:val="22"/>
        </w:rPr>
        <w:t xml:space="preserve">Molly is a treasure! Caring, kind – and a bright spark! But all too often I don’t get to see her potential. Example: This morning in literacy, </w:t>
      </w:r>
      <w:r w:rsidRPr="003B3044">
        <w:rPr>
          <w:iCs/>
          <w:color w:val="000000"/>
          <w:sz w:val="22"/>
          <w:szCs w:val="22"/>
          <w:lang w:eastAsia="en-AU"/>
        </w:rPr>
        <w:t>Molly mustn’t have been listening</w:t>
      </w:r>
      <w:r w:rsidRPr="003B3044">
        <w:rPr>
          <w:color w:val="000000"/>
          <w:sz w:val="22"/>
          <w:szCs w:val="22"/>
        </w:rPr>
        <w:t xml:space="preserve"> to my instructions because when all the other students </w:t>
      </w:r>
      <w:r w:rsidRPr="003B3044">
        <w:rPr>
          <w:iCs/>
          <w:color w:val="000000"/>
          <w:sz w:val="22"/>
          <w:szCs w:val="22"/>
          <w:lang w:eastAsia="en-AU"/>
        </w:rPr>
        <w:t xml:space="preserve">started on their half yearly test Molly </w:t>
      </w:r>
      <w:r w:rsidRPr="003B3044">
        <w:rPr>
          <w:b/>
          <w:iCs/>
          <w:color w:val="000000"/>
          <w:sz w:val="22"/>
          <w:szCs w:val="22"/>
          <w:lang w:eastAsia="en-AU"/>
        </w:rPr>
        <w:t>didn’t start right away</w:t>
      </w:r>
      <w:r w:rsidRPr="003B3044">
        <w:rPr>
          <w:iCs/>
          <w:color w:val="000000"/>
          <w:sz w:val="22"/>
          <w:szCs w:val="22"/>
          <w:lang w:eastAsia="en-AU"/>
        </w:rPr>
        <w:t xml:space="preserve">.  I repeated the instructions again just for her. It wasn’t </w:t>
      </w:r>
      <w:r>
        <w:rPr>
          <w:iCs/>
          <w:color w:val="000000"/>
          <w:sz w:val="22"/>
          <w:szCs w:val="22"/>
          <w:lang w:eastAsia="en-AU"/>
        </w:rPr>
        <w:t>till I was marking the students’</w:t>
      </w:r>
      <w:r w:rsidRPr="003B3044">
        <w:rPr>
          <w:iCs/>
          <w:color w:val="000000"/>
          <w:sz w:val="22"/>
          <w:szCs w:val="22"/>
          <w:lang w:eastAsia="en-AU"/>
        </w:rPr>
        <w:t xml:space="preserve"> work that I realised she </w:t>
      </w:r>
      <w:r w:rsidRPr="003B3044">
        <w:rPr>
          <w:b/>
          <w:iCs/>
          <w:color w:val="000000"/>
          <w:sz w:val="22"/>
          <w:szCs w:val="22"/>
          <w:lang w:eastAsia="en-AU"/>
        </w:rPr>
        <w:t>hadn’t zeroed in on the specific task goal</w:t>
      </w:r>
      <w:r w:rsidRPr="003B3044">
        <w:rPr>
          <w:iCs/>
          <w:color w:val="000000"/>
          <w:sz w:val="22"/>
          <w:szCs w:val="22"/>
          <w:lang w:eastAsia="en-AU"/>
        </w:rPr>
        <w:t xml:space="preserve">. She hadn’t answered the question! Her writing was off on a tangent. I’m confident that if she had </w:t>
      </w:r>
      <w:r w:rsidRPr="003B3044">
        <w:rPr>
          <w:b/>
          <w:iCs/>
          <w:color w:val="000000"/>
          <w:sz w:val="22"/>
          <w:szCs w:val="22"/>
          <w:lang w:eastAsia="en-AU"/>
        </w:rPr>
        <w:t>looked for and located</w:t>
      </w:r>
      <w:r w:rsidRPr="003B3044">
        <w:rPr>
          <w:iCs/>
          <w:color w:val="000000"/>
          <w:sz w:val="22"/>
          <w:szCs w:val="22"/>
          <w:lang w:eastAsia="en-AU"/>
        </w:rPr>
        <w:t xml:space="preserve"> the key words in the question, and </w:t>
      </w:r>
      <w:r w:rsidRPr="003B3044">
        <w:rPr>
          <w:b/>
          <w:iCs/>
          <w:color w:val="000000"/>
          <w:sz w:val="22"/>
          <w:szCs w:val="22"/>
          <w:lang w:eastAsia="en-AU"/>
        </w:rPr>
        <w:t>mapped out a response</w:t>
      </w:r>
      <w:r w:rsidRPr="003B3044">
        <w:rPr>
          <w:iCs/>
          <w:color w:val="000000"/>
          <w:sz w:val="22"/>
          <w:szCs w:val="22"/>
          <w:lang w:eastAsia="en-AU"/>
        </w:rPr>
        <w:t xml:space="preserve"> that </w:t>
      </w:r>
      <w:r w:rsidRPr="003B3044">
        <w:rPr>
          <w:b/>
          <w:iCs/>
          <w:color w:val="000000"/>
          <w:sz w:val="22"/>
          <w:szCs w:val="22"/>
          <w:lang w:eastAsia="en-AU"/>
        </w:rPr>
        <w:t>matched the question</w:t>
      </w:r>
      <w:r w:rsidRPr="003B3044">
        <w:rPr>
          <w:iCs/>
          <w:color w:val="000000"/>
          <w:sz w:val="22"/>
          <w:szCs w:val="22"/>
          <w:lang w:eastAsia="en-AU"/>
        </w:rPr>
        <w:t xml:space="preserve"> she would have got high marks. Instead………… It’s confounding to watch because her long term memory is spot on but her working memory for the ‘here and now’ is a very real problem. For a girl who is definitely clever, why does she stumble with complex sequenced information? Another thing I have noticed. Molly is very popular but she seems to </w:t>
      </w:r>
      <w:r w:rsidRPr="003B3044">
        <w:rPr>
          <w:iCs/>
          <w:sz w:val="22"/>
          <w:szCs w:val="22"/>
          <w:lang w:eastAsia="en-AU"/>
        </w:rPr>
        <w:t xml:space="preserve">need </w:t>
      </w:r>
      <w:r w:rsidRPr="003B3044">
        <w:rPr>
          <w:iCs/>
          <w:color w:val="000000"/>
          <w:sz w:val="22"/>
          <w:szCs w:val="22"/>
          <w:lang w:eastAsia="en-AU"/>
        </w:rPr>
        <w:t>her friends to organise her at recess and lunch – in these unstructured times Molly is at a bit of a loose end. The other girls tend to do the organising of their free time.</w:t>
      </w:r>
    </w:p>
    <w:p w:rsidR="00821B30" w:rsidRPr="003B3044" w:rsidRDefault="00821B30" w:rsidP="00821B30">
      <w:pPr>
        <w:spacing w:line="360" w:lineRule="auto"/>
        <w:rPr>
          <w:color w:val="000000"/>
          <w:sz w:val="22"/>
          <w:szCs w:val="22"/>
        </w:rPr>
      </w:pPr>
    </w:p>
    <w:p w:rsidR="00821B30" w:rsidRPr="003B3044" w:rsidRDefault="00821B30" w:rsidP="00821B30">
      <w:pPr>
        <w:spacing w:line="360" w:lineRule="auto"/>
        <w:rPr>
          <w:color w:val="000000"/>
          <w:sz w:val="22"/>
          <w:szCs w:val="22"/>
          <w:u w:val="single"/>
        </w:rPr>
      </w:pPr>
      <w:r w:rsidRPr="003B3044">
        <w:rPr>
          <w:color w:val="000000"/>
          <w:sz w:val="22"/>
          <w:szCs w:val="22"/>
          <w:u w:val="single"/>
        </w:rPr>
        <w:t>Molly’s parents:</w:t>
      </w:r>
    </w:p>
    <w:p w:rsidR="00821B30" w:rsidRPr="003B3044" w:rsidRDefault="00821B30" w:rsidP="00821B30">
      <w:pPr>
        <w:spacing w:line="360" w:lineRule="auto"/>
        <w:rPr>
          <w:color w:val="000000"/>
          <w:sz w:val="22"/>
          <w:szCs w:val="22"/>
        </w:rPr>
      </w:pPr>
      <w:r w:rsidRPr="003B3044">
        <w:rPr>
          <w:color w:val="000000"/>
          <w:sz w:val="22"/>
          <w:szCs w:val="22"/>
        </w:rPr>
        <w:t xml:space="preserve">Molly is clever and fun to be around. A very capable student with a strong creative bent. But my goodness – she struggles with self-organisation, particularly with </w:t>
      </w:r>
      <w:r w:rsidRPr="003B3044">
        <w:rPr>
          <w:b/>
          <w:color w:val="000000"/>
          <w:sz w:val="22"/>
          <w:szCs w:val="22"/>
        </w:rPr>
        <w:t>unstructured tasks or time</w:t>
      </w:r>
      <w:r w:rsidRPr="003B3044">
        <w:rPr>
          <w:color w:val="000000"/>
          <w:sz w:val="22"/>
          <w:szCs w:val="22"/>
        </w:rPr>
        <w:t>: weekends and holidays can be tough for her and for us because she needs so much adult direction.  She is constantly in chaos and seems to get overloaded when too much is happening around her. Going to school and leaving her lunch on the bench in the kitchen. Last holiday at the beach: we were going for 2 weeks, she packed 10 books to read – enough to read for 2 months but left her swimming costume in her beach bag on the bed. Homework is always being done at the 11</w:t>
      </w:r>
      <w:r w:rsidRPr="003B3044">
        <w:rPr>
          <w:color w:val="000000"/>
          <w:sz w:val="22"/>
          <w:szCs w:val="22"/>
          <w:vertAlign w:val="superscript"/>
        </w:rPr>
        <w:t>th</w:t>
      </w:r>
      <w:r w:rsidRPr="003B3044">
        <w:rPr>
          <w:color w:val="000000"/>
          <w:sz w:val="22"/>
          <w:szCs w:val="22"/>
        </w:rPr>
        <w:t xml:space="preserve"> hour. It’s affecting our relationship because we </w:t>
      </w:r>
      <w:r w:rsidRPr="003B3044">
        <w:rPr>
          <w:b/>
          <w:color w:val="000000"/>
          <w:sz w:val="22"/>
          <w:szCs w:val="22"/>
        </w:rPr>
        <w:t>shouldn’t have to be organising</w:t>
      </w:r>
      <w:r w:rsidRPr="003B3044">
        <w:rPr>
          <w:color w:val="000000"/>
          <w:sz w:val="22"/>
          <w:szCs w:val="22"/>
        </w:rPr>
        <w:t xml:space="preserve"> </w:t>
      </w:r>
      <w:r w:rsidRPr="003B3044">
        <w:rPr>
          <w:b/>
          <w:color w:val="000000"/>
          <w:sz w:val="22"/>
          <w:szCs w:val="22"/>
        </w:rPr>
        <w:t>her now</w:t>
      </w:r>
      <w:r w:rsidRPr="003B3044">
        <w:rPr>
          <w:color w:val="000000"/>
          <w:sz w:val="22"/>
          <w:szCs w:val="22"/>
        </w:rPr>
        <w:t xml:space="preserve">. She </w:t>
      </w:r>
      <w:r w:rsidRPr="003B3044">
        <w:rPr>
          <w:b/>
          <w:color w:val="000000"/>
          <w:sz w:val="22"/>
          <w:szCs w:val="22"/>
        </w:rPr>
        <w:t>doesn’t seem to notice</w:t>
      </w:r>
      <w:r w:rsidRPr="003B3044">
        <w:rPr>
          <w:color w:val="000000"/>
          <w:sz w:val="22"/>
          <w:szCs w:val="22"/>
        </w:rPr>
        <w:t xml:space="preserve"> that she is out of step with what needs to be done and when it needs to be done. And she doesn’t seem to learn from experience either! We are constantly nagging her to get her act together. Sometimes I laugh because she genuinely seems surprised at what is happening next. We have tried to help her </w:t>
      </w:r>
      <w:r w:rsidRPr="003B3044">
        <w:rPr>
          <w:b/>
          <w:color w:val="000000"/>
          <w:sz w:val="22"/>
          <w:szCs w:val="22"/>
        </w:rPr>
        <w:t>monitor</w:t>
      </w:r>
      <w:r w:rsidRPr="003B3044">
        <w:rPr>
          <w:color w:val="000000"/>
          <w:sz w:val="22"/>
          <w:szCs w:val="22"/>
        </w:rPr>
        <w:t xml:space="preserve"> what she is doing with timetables on the fridge door and charts with tick boxes. But she is restless and </w:t>
      </w:r>
      <w:r w:rsidRPr="003B3044">
        <w:rPr>
          <w:b/>
          <w:color w:val="000000"/>
          <w:sz w:val="22"/>
          <w:szCs w:val="22"/>
        </w:rPr>
        <w:t>isn’t able to persist</w:t>
      </w:r>
      <w:r w:rsidRPr="003B3044">
        <w:rPr>
          <w:color w:val="000000"/>
          <w:sz w:val="22"/>
          <w:szCs w:val="22"/>
        </w:rPr>
        <w:t xml:space="preserve"> with any plan we implement!  Both her planning strategies and her coping strategies are so restricted!    </w:t>
      </w:r>
    </w:p>
    <w:p w:rsidR="00821B30" w:rsidRPr="005E256F" w:rsidRDefault="00821B30" w:rsidP="00821B30">
      <w:pPr>
        <w:spacing w:line="360" w:lineRule="auto"/>
        <w:rPr>
          <w:color w:val="000000"/>
          <w:sz w:val="22"/>
          <w:szCs w:val="22"/>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u w:val="single"/>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u w:val="single"/>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u w:val="single"/>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u w:val="single"/>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u w:val="single"/>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u w:val="single"/>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u w:val="single"/>
          <w:lang w:eastAsia="en-US"/>
        </w:rPr>
      </w:pPr>
    </w:p>
    <w:p w:rsidR="00821B30" w:rsidRPr="00F83607"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u w:val="single"/>
          <w:lang w:eastAsia="en-US"/>
        </w:rPr>
      </w:pPr>
      <w:r w:rsidRPr="00F83607">
        <w:rPr>
          <w:rFonts w:ascii="Arial" w:eastAsia="Calibri" w:hAnsi="Arial" w:cs="Arial"/>
          <w:color w:val="000000"/>
          <w:sz w:val="22"/>
          <w:szCs w:val="22"/>
          <w:u w:val="single"/>
          <w:lang w:eastAsia="en-US"/>
        </w:rPr>
        <w:t>Molly’s occupational therapist:</w:t>
      </w: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I look forward to my sessions with Molly, but from information gathered in questionnaires from her teacher and parents as well as my own observations, Molly presents as having difficulty with critical aspects of executive functioning. </w:t>
      </w: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During a </w:t>
      </w:r>
      <w:r w:rsidRPr="00566A32">
        <w:rPr>
          <w:rFonts w:ascii="Arial" w:eastAsia="Calibri" w:hAnsi="Arial" w:cs="Arial"/>
          <w:b/>
          <w:color w:val="000000"/>
          <w:sz w:val="22"/>
          <w:szCs w:val="22"/>
          <w:lang w:eastAsia="en-US"/>
        </w:rPr>
        <w:t>WRITING</w:t>
      </w:r>
      <w:r>
        <w:rPr>
          <w:rFonts w:ascii="Arial" w:eastAsia="Calibri" w:hAnsi="Arial" w:cs="Arial"/>
          <w:color w:val="000000"/>
          <w:sz w:val="22"/>
          <w:szCs w:val="22"/>
          <w:lang w:eastAsia="en-US"/>
        </w:rPr>
        <w:t xml:space="preserve"> task</w:t>
      </w:r>
    </w:p>
    <w:tbl>
      <w:tblPr>
        <w:tblStyle w:val="TableGrid"/>
        <w:tblW w:w="0" w:type="auto"/>
        <w:tblLayout w:type="fixed"/>
        <w:tblLook w:val="04A0" w:firstRow="1" w:lastRow="0" w:firstColumn="1" w:lastColumn="0" w:noHBand="0" w:noVBand="1"/>
      </w:tblPr>
      <w:tblGrid>
        <w:gridCol w:w="2972"/>
        <w:gridCol w:w="6044"/>
      </w:tblGrid>
      <w:tr w:rsidR="00821B30" w:rsidTr="00987A0A">
        <w:tc>
          <w:tcPr>
            <w:tcW w:w="2972" w:type="dxa"/>
          </w:tcPr>
          <w:p w:rsidR="00821B30" w:rsidRDefault="00821B30" w:rsidP="00987A0A">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sidRPr="00566A32">
              <w:rPr>
                <w:rFonts w:ascii="Arial" w:eastAsia="Calibri" w:hAnsi="Arial" w:cs="Arial"/>
                <w:b/>
                <w:color w:val="000000"/>
                <w:sz w:val="22"/>
                <w:szCs w:val="22"/>
                <w:lang w:eastAsia="en-US"/>
              </w:rPr>
              <w:t xml:space="preserve">Executive functioning </w:t>
            </w:r>
          </w:p>
          <w:p w:rsidR="00821B30" w:rsidRPr="00566A32" w:rsidRDefault="00821B30" w:rsidP="00987A0A">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Pr>
                <w:rFonts w:ascii="Arial" w:eastAsia="Calibri" w:hAnsi="Arial" w:cs="Arial"/>
                <w:b/>
                <w:color w:val="000000"/>
                <w:sz w:val="22"/>
                <w:szCs w:val="22"/>
                <w:lang w:eastAsia="en-US"/>
              </w:rPr>
              <w:t>required by the task</w:t>
            </w:r>
          </w:p>
        </w:tc>
        <w:tc>
          <w:tcPr>
            <w:tcW w:w="6044" w:type="dxa"/>
          </w:tcPr>
          <w:p w:rsidR="00821B30" w:rsidRDefault="00821B30" w:rsidP="00987A0A">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Pr>
                <w:rFonts w:ascii="Arial" w:eastAsia="Calibri" w:hAnsi="Arial" w:cs="Arial"/>
                <w:b/>
                <w:color w:val="000000"/>
                <w:sz w:val="22"/>
                <w:szCs w:val="22"/>
                <w:lang w:eastAsia="en-US"/>
              </w:rPr>
              <w:t>Observed difficulty</w:t>
            </w:r>
          </w:p>
          <w:p w:rsidR="00821B30" w:rsidRPr="00566A32" w:rsidRDefault="00821B30" w:rsidP="00987A0A">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Pr>
                <w:rFonts w:ascii="Arial" w:eastAsia="Calibri" w:hAnsi="Arial" w:cs="Arial"/>
                <w:b/>
                <w:color w:val="000000"/>
                <w:sz w:val="22"/>
                <w:szCs w:val="22"/>
                <w:lang w:eastAsia="en-US"/>
              </w:rPr>
              <w:t>Molly</w:t>
            </w:r>
          </w:p>
        </w:tc>
      </w:tr>
      <w:tr w:rsidR="00821B30" w:rsidTr="00987A0A">
        <w:tc>
          <w:tcPr>
            <w:tcW w:w="2972"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Initiating</w:t>
            </w:r>
          </w:p>
        </w:tc>
        <w:tc>
          <w:tcPr>
            <w:tcW w:w="6044"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doesn’t know how to start writing the essay</w:t>
            </w:r>
          </w:p>
        </w:tc>
      </w:tr>
      <w:tr w:rsidR="00821B30" w:rsidTr="00987A0A">
        <w:tc>
          <w:tcPr>
            <w:tcW w:w="2972"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Organising</w:t>
            </w:r>
          </w:p>
        </w:tc>
        <w:tc>
          <w:tcPr>
            <w:tcW w:w="6044"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has no idea how to map out the essay</w:t>
            </w:r>
          </w:p>
        </w:tc>
      </w:tr>
      <w:tr w:rsidR="00821B30" w:rsidTr="00987A0A">
        <w:tc>
          <w:tcPr>
            <w:tcW w:w="2972"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Prioritising</w:t>
            </w:r>
          </w:p>
        </w:tc>
        <w:tc>
          <w:tcPr>
            <w:tcW w:w="6044"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writes too much about elements which have minor importance</w:t>
            </w:r>
          </w:p>
        </w:tc>
      </w:tr>
      <w:tr w:rsidR="00821B30" w:rsidTr="00987A0A">
        <w:tc>
          <w:tcPr>
            <w:tcW w:w="2972"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Sequencing</w:t>
            </w:r>
          </w:p>
        </w:tc>
        <w:tc>
          <w:tcPr>
            <w:tcW w:w="6044"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presents facts in illogical order</w:t>
            </w:r>
          </w:p>
        </w:tc>
      </w:tr>
    </w:tbl>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During a </w:t>
      </w:r>
      <w:r w:rsidRPr="00566A32">
        <w:rPr>
          <w:rFonts w:ascii="Arial" w:eastAsia="Calibri" w:hAnsi="Arial" w:cs="Arial"/>
          <w:b/>
          <w:color w:val="000000"/>
          <w:sz w:val="22"/>
          <w:szCs w:val="22"/>
          <w:lang w:eastAsia="en-US"/>
        </w:rPr>
        <w:t>TEST</w:t>
      </w:r>
      <w:r>
        <w:rPr>
          <w:rFonts w:ascii="Arial" w:eastAsia="Calibri" w:hAnsi="Arial" w:cs="Arial"/>
          <w:color w:val="000000"/>
          <w:sz w:val="22"/>
          <w:szCs w:val="22"/>
          <w:lang w:eastAsia="en-US"/>
        </w:rPr>
        <w:t xml:space="preserve"> task</w:t>
      </w:r>
    </w:p>
    <w:tbl>
      <w:tblPr>
        <w:tblStyle w:val="TableGrid"/>
        <w:tblW w:w="0" w:type="auto"/>
        <w:tblLayout w:type="fixed"/>
        <w:tblLook w:val="04A0" w:firstRow="1" w:lastRow="0" w:firstColumn="1" w:lastColumn="0" w:noHBand="0" w:noVBand="1"/>
      </w:tblPr>
      <w:tblGrid>
        <w:gridCol w:w="2972"/>
        <w:gridCol w:w="6044"/>
      </w:tblGrid>
      <w:tr w:rsidR="00821B30" w:rsidTr="00987A0A">
        <w:tc>
          <w:tcPr>
            <w:tcW w:w="2972" w:type="dxa"/>
          </w:tcPr>
          <w:p w:rsidR="00821B30" w:rsidRDefault="00821B30" w:rsidP="00987A0A">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sidRPr="00566A32">
              <w:rPr>
                <w:rFonts w:ascii="Arial" w:eastAsia="Calibri" w:hAnsi="Arial" w:cs="Arial"/>
                <w:b/>
                <w:color w:val="000000"/>
                <w:sz w:val="22"/>
                <w:szCs w:val="22"/>
                <w:lang w:eastAsia="en-US"/>
              </w:rPr>
              <w:t xml:space="preserve">Executive functioning </w:t>
            </w:r>
          </w:p>
          <w:p w:rsidR="00821B30" w:rsidRPr="00566A32" w:rsidRDefault="00821B30" w:rsidP="00987A0A">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Pr>
                <w:rFonts w:ascii="Arial" w:eastAsia="Calibri" w:hAnsi="Arial" w:cs="Arial"/>
                <w:b/>
                <w:color w:val="000000"/>
                <w:sz w:val="22"/>
                <w:szCs w:val="22"/>
                <w:lang w:eastAsia="en-US"/>
              </w:rPr>
              <w:t>required by the task</w:t>
            </w:r>
          </w:p>
        </w:tc>
        <w:tc>
          <w:tcPr>
            <w:tcW w:w="6044" w:type="dxa"/>
          </w:tcPr>
          <w:p w:rsidR="00821B30" w:rsidRDefault="00821B30" w:rsidP="00987A0A">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sidRPr="00566A32">
              <w:rPr>
                <w:rFonts w:ascii="Arial" w:eastAsia="Calibri" w:hAnsi="Arial" w:cs="Arial"/>
                <w:b/>
                <w:color w:val="000000"/>
                <w:sz w:val="22"/>
                <w:szCs w:val="22"/>
                <w:lang w:eastAsia="en-US"/>
              </w:rPr>
              <w:t>Observed difficulty</w:t>
            </w:r>
          </w:p>
          <w:p w:rsidR="00821B30" w:rsidRPr="00566A32" w:rsidRDefault="00821B30" w:rsidP="00987A0A">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Pr>
                <w:rFonts w:ascii="Arial" w:eastAsia="Calibri" w:hAnsi="Arial" w:cs="Arial"/>
                <w:b/>
                <w:color w:val="000000"/>
                <w:sz w:val="22"/>
                <w:szCs w:val="22"/>
                <w:lang w:eastAsia="en-US"/>
              </w:rPr>
              <w:t>Molly</w:t>
            </w:r>
          </w:p>
        </w:tc>
      </w:tr>
      <w:tr w:rsidR="00821B30" w:rsidTr="00987A0A">
        <w:tc>
          <w:tcPr>
            <w:tcW w:w="2972"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Attending</w:t>
            </w:r>
          </w:p>
        </w:tc>
        <w:tc>
          <w:tcPr>
            <w:tcW w:w="6044"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is easily distracted, can’t stay focussed on task</w:t>
            </w:r>
          </w:p>
        </w:tc>
      </w:tr>
      <w:tr w:rsidR="00821B30" w:rsidTr="00987A0A">
        <w:tc>
          <w:tcPr>
            <w:tcW w:w="2972"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Choosing strategies</w:t>
            </w:r>
          </w:p>
        </w:tc>
        <w:tc>
          <w:tcPr>
            <w:tcW w:w="6044"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doesn’t develop a plan of attack by viewing test instructions and questions before starting</w:t>
            </w:r>
          </w:p>
        </w:tc>
      </w:tr>
      <w:tr w:rsidR="00821B30" w:rsidTr="00987A0A">
        <w:tc>
          <w:tcPr>
            <w:tcW w:w="2972"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Recalling facts</w:t>
            </w:r>
          </w:p>
        </w:tc>
        <w:tc>
          <w:tcPr>
            <w:tcW w:w="6044"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has trouble remembering previously learned information and mentally manipulating related facts to answer test questions</w:t>
            </w:r>
          </w:p>
        </w:tc>
      </w:tr>
      <w:tr w:rsidR="00821B30" w:rsidTr="00987A0A">
        <w:tc>
          <w:tcPr>
            <w:tcW w:w="2972"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Timing</w:t>
            </w:r>
          </w:p>
        </w:tc>
        <w:tc>
          <w:tcPr>
            <w:tcW w:w="6044"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spends too much time on some questions, rushes through others</w:t>
            </w:r>
          </w:p>
        </w:tc>
      </w:tr>
    </w:tbl>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During a </w:t>
      </w:r>
      <w:r>
        <w:rPr>
          <w:rFonts w:ascii="Arial" w:eastAsia="Calibri" w:hAnsi="Arial" w:cs="Arial"/>
          <w:b/>
          <w:color w:val="000000"/>
          <w:sz w:val="22"/>
          <w:szCs w:val="22"/>
          <w:lang w:eastAsia="en-US"/>
        </w:rPr>
        <w:t>LEISURE</w:t>
      </w:r>
      <w:r>
        <w:rPr>
          <w:rFonts w:ascii="Arial" w:eastAsia="Calibri" w:hAnsi="Arial" w:cs="Arial"/>
          <w:color w:val="000000"/>
          <w:sz w:val="22"/>
          <w:szCs w:val="22"/>
          <w:lang w:eastAsia="en-US"/>
        </w:rPr>
        <w:t xml:space="preserve"> activity with peers</w:t>
      </w:r>
    </w:p>
    <w:tbl>
      <w:tblPr>
        <w:tblStyle w:val="TableGrid"/>
        <w:tblW w:w="0" w:type="auto"/>
        <w:tblLayout w:type="fixed"/>
        <w:tblLook w:val="04A0" w:firstRow="1" w:lastRow="0" w:firstColumn="1" w:lastColumn="0" w:noHBand="0" w:noVBand="1"/>
      </w:tblPr>
      <w:tblGrid>
        <w:gridCol w:w="2972"/>
        <w:gridCol w:w="6044"/>
      </w:tblGrid>
      <w:tr w:rsidR="00821B30" w:rsidTr="00987A0A">
        <w:tc>
          <w:tcPr>
            <w:tcW w:w="2972" w:type="dxa"/>
          </w:tcPr>
          <w:p w:rsidR="00821B30" w:rsidRDefault="00821B30" w:rsidP="00987A0A">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sidRPr="00566A32">
              <w:rPr>
                <w:rFonts w:ascii="Arial" w:eastAsia="Calibri" w:hAnsi="Arial" w:cs="Arial"/>
                <w:b/>
                <w:color w:val="000000"/>
                <w:sz w:val="22"/>
                <w:szCs w:val="22"/>
                <w:lang w:eastAsia="en-US"/>
              </w:rPr>
              <w:t xml:space="preserve">Executive functioning </w:t>
            </w:r>
          </w:p>
          <w:p w:rsidR="00821B30" w:rsidRPr="00566A32" w:rsidRDefault="00821B30" w:rsidP="00987A0A">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Pr>
                <w:rFonts w:ascii="Arial" w:eastAsia="Calibri" w:hAnsi="Arial" w:cs="Arial"/>
                <w:b/>
                <w:color w:val="000000"/>
                <w:sz w:val="22"/>
                <w:szCs w:val="22"/>
                <w:lang w:eastAsia="en-US"/>
              </w:rPr>
              <w:t>required by the activity</w:t>
            </w:r>
          </w:p>
        </w:tc>
        <w:tc>
          <w:tcPr>
            <w:tcW w:w="6044" w:type="dxa"/>
          </w:tcPr>
          <w:p w:rsidR="00821B30" w:rsidRDefault="00821B30" w:rsidP="00987A0A">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Pr>
                <w:rFonts w:ascii="Arial" w:eastAsia="Calibri" w:hAnsi="Arial" w:cs="Arial"/>
                <w:b/>
                <w:color w:val="000000"/>
                <w:sz w:val="22"/>
                <w:szCs w:val="22"/>
                <w:lang w:eastAsia="en-US"/>
              </w:rPr>
              <w:t>Observed difficulty</w:t>
            </w:r>
          </w:p>
          <w:p w:rsidR="00821B30" w:rsidRPr="00566A32" w:rsidRDefault="00821B30" w:rsidP="00987A0A">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Pr>
                <w:rFonts w:ascii="Arial" w:eastAsia="Calibri" w:hAnsi="Arial" w:cs="Arial"/>
                <w:b/>
                <w:color w:val="000000"/>
                <w:sz w:val="22"/>
                <w:szCs w:val="22"/>
                <w:lang w:eastAsia="en-US"/>
              </w:rPr>
              <w:t>Molly</w:t>
            </w:r>
          </w:p>
        </w:tc>
      </w:tr>
      <w:tr w:rsidR="00821B30" w:rsidTr="00987A0A">
        <w:tc>
          <w:tcPr>
            <w:tcW w:w="2972"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Self-regulating</w:t>
            </w:r>
          </w:p>
        </w:tc>
        <w:tc>
          <w:tcPr>
            <w:tcW w:w="6044"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has trouble waiting her turn, being cooperative</w:t>
            </w:r>
          </w:p>
        </w:tc>
      </w:tr>
      <w:tr w:rsidR="00821B30" w:rsidTr="00987A0A">
        <w:tc>
          <w:tcPr>
            <w:tcW w:w="2972"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Evaluating</w:t>
            </w:r>
          </w:p>
        </w:tc>
        <w:tc>
          <w:tcPr>
            <w:tcW w:w="6044" w:type="dxa"/>
          </w:tcPr>
          <w:p w:rsidR="00821B30" w:rsidRDefault="00821B30" w:rsidP="00987A0A">
            <w:pPr>
              <w:pStyle w:val="ColorfulList-Accent11"/>
              <w:kinsoku w:val="0"/>
              <w:overflowPunct w:val="0"/>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lashes out verbally when frustrated – before trying to understand the problem and figure out how to manage the conflict</w:t>
            </w:r>
          </w:p>
        </w:tc>
      </w:tr>
    </w:tbl>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Students </w:t>
      </w:r>
      <w:r w:rsidRPr="005E256F">
        <w:rPr>
          <w:rFonts w:ascii="Arial" w:hAnsi="Arial" w:cs="Arial"/>
          <w:sz w:val="22"/>
          <w:szCs w:val="22"/>
        </w:rPr>
        <w:t>often come to our attention when the increasing expecta</w:t>
      </w:r>
      <w:r>
        <w:rPr>
          <w:rFonts w:ascii="Arial" w:hAnsi="Arial" w:cs="Arial"/>
          <w:sz w:val="22"/>
          <w:szCs w:val="22"/>
        </w:rPr>
        <w:t>tions of school exceed the student</w:t>
      </w:r>
      <w:r w:rsidRPr="005E256F">
        <w:rPr>
          <w:rFonts w:ascii="Arial" w:hAnsi="Arial" w:cs="Arial"/>
          <w:sz w:val="22"/>
          <w:szCs w:val="22"/>
        </w:rPr>
        <w:t xml:space="preserve">’s restricted self-management strategies. </w:t>
      </w:r>
      <w:r>
        <w:rPr>
          <w:rFonts w:ascii="Arial" w:eastAsia="Calibri" w:hAnsi="Arial" w:cs="Arial"/>
          <w:color w:val="000000"/>
          <w:sz w:val="22"/>
          <w:szCs w:val="22"/>
          <w:lang w:eastAsia="en-US"/>
        </w:rPr>
        <w:t>One</w:t>
      </w:r>
      <w:r w:rsidRPr="005E256F">
        <w:rPr>
          <w:rFonts w:ascii="Arial" w:eastAsia="Calibri" w:hAnsi="Arial" w:cs="Arial"/>
          <w:color w:val="000000"/>
          <w:sz w:val="22"/>
          <w:szCs w:val="22"/>
          <w:lang w:eastAsia="en-US"/>
        </w:rPr>
        <w:t xml:space="preserve"> ultimate goal for all</w:t>
      </w:r>
      <w:r>
        <w:rPr>
          <w:rFonts w:ascii="Arial" w:eastAsia="Calibri" w:hAnsi="Arial" w:cs="Arial"/>
          <w:color w:val="000000"/>
          <w:sz w:val="22"/>
          <w:szCs w:val="22"/>
          <w:lang w:eastAsia="en-US"/>
        </w:rPr>
        <w:t xml:space="preserve"> students</w:t>
      </w:r>
      <w:r w:rsidRPr="005E256F">
        <w:rPr>
          <w:rFonts w:ascii="Arial" w:eastAsia="Calibri" w:hAnsi="Arial" w:cs="Arial"/>
          <w:color w:val="000000"/>
          <w:sz w:val="22"/>
          <w:szCs w:val="22"/>
          <w:lang w:eastAsia="en-US"/>
        </w:rPr>
        <w:t xml:space="preserve"> is to self-direct and self-regulate for skill performance in an organised way. </w:t>
      </w:r>
      <w:r>
        <w:rPr>
          <w:rFonts w:ascii="Arial" w:eastAsia="Calibri" w:hAnsi="Arial" w:cs="Arial"/>
          <w:color w:val="000000"/>
          <w:sz w:val="22"/>
          <w:szCs w:val="22"/>
          <w:lang w:eastAsia="en-US"/>
        </w:rPr>
        <w:t xml:space="preserve">Self-regulation means </w:t>
      </w:r>
      <w:r w:rsidRPr="005E256F">
        <w:rPr>
          <w:rFonts w:ascii="Arial" w:eastAsia="Calibri" w:hAnsi="Arial" w:cs="Arial"/>
          <w:color w:val="000000"/>
          <w:sz w:val="22"/>
          <w:szCs w:val="22"/>
          <w:lang w:eastAsia="en-US"/>
        </w:rPr>
        <w:t>be</w:t>
      </w:r>
      <w:r>
        <w:rPr>
          <w:rFonts w:ascii="Arial" w:eastAsia="Calibri" w:hAnsi="Arial" w:cs="Arial"/>
          <w:color w:val="000000"/>
          <w:sz w:val="22"/>
          <w:szCs w:val="22"/>
          <w:lang w:eastAsia="en-US"/>
        </w:rPr>
        <w:t xml:space="preserve">ing able to control </w:t>
      </w:r>
      <w:r w:rsidRPr="005E256F">
        <w:rPr>
          <w:rFonts w:ascii="Arial" w:eastAsia="Calibri" w:hAnsi="Arial" w:cs="Arial"/>
          <w:color w:val="000000"/>
          <w:sz w:val="22"/>
          <w:szCs w:val="22"/>
          <w:lang w:eastAsia="en-US"/>
        </w:rPr>
        <w:t>impulses to stop doing something and to start doing something</w:t>
      </w:r>
      <w:r>
        <w:rPr>
          <w:rFonts w:ascii="Arial" w:eastAsia="Calibri" w:hAnsi="Arial" w:cs="Arial"/>
          <w:color w:val="000000"/>
          <w:sz w:val="22"/>
          <w:szCs w:val="22"/>
          <w:lang w:eastAsia="en-US"/>
        </w:rPr>
        <w:t xml:space="preserve"> different</w:t>
      </w:r>
      <w:r w:rsidRPr="005E256F">
        <w:rPr>
          <w:rFonts w:ascii="Arial" w:eastAsia="Calibri" w:hAnsi="Arial" w:cs="Arial"/>
          <w:color w:val="000000"/>
          <w:sz w:val="22"/>
          <w:szCs w:val="22"/>
          <w:lang w:eastAsia="en-US"/>
        </w:rPr>
        <w:t xml:space="preserve">, to think ahead to possible consequences of actions, </w:t>
      </w: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color w:val="000000"/>
          <w:sz w:val="22"/>
          <w:szCs w:val="22"/>
          <w:lang w:eastAsia="en-US"/>
        </w:rPr>
      </w:pPr>
      <w:r>
        <w:rPr>
          <w:rFonts w:ascii="Arial" w:eastAsia="Calibri" w:hAnsi="Arial" w:cs="Arial"/>
          <w:noProof/>
          <w:color w:val="000000"/>
          <w:sz w:val="22"/>
          <w:szCs w:val="22"/>
        </w:rPr>
        <w:drawing>
          <wp:inline distT="0" distB="0" distL="0" distR="0" wp14:anchorId="32A10F10" wp14:editId="67CBB892">
            <wp:extent cx="1704323" cy="1647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6120" cy="1649562"/>
                    </a:xfrm>
                    <a:prstGeom prst="rect">
                      <a:avLst/>
                    </a:prstGeom>
                    <a:noFill/>
                  </pic:spPr>
                </pic:pic>
              </a:graphicData>
            </a:graphic>
          </wp:inline>
        </w:drawing>
      </w:r>
    </w:p>
    <w:p w:rsidR="00821B30" w:rsidRPr="005E256F"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roofErr w:type="gramStart"/>
      <w:r w:rsidRPr="005E256F">
        <w:rPr>
          <w:rFonts w:ascii="Arial" w:eastAsia="Calibri" w:hAnsi="Arial" w:cs="Arial"/>
          <w:color w:val="000000"/>
          <w:sz w:val="22"/>
          <w:szCs w:val="22"/>
          <w:lang w:eastAsia="en-US"/>
        </w:rPr>
        <w:t>to</w:t>
      </w:r>
      <w:proofErr w:type="gramEnd"/>
      <w:r w:rsidRPr="005E256F">
        <w:rPr>
          <w:rFonts w:ascii="Arial" w:eastAsia="Calibri" w:hAnsi="Arial" w:cs="Arial"/>
          <w:color w:val="000000"/>
          <w:sz w:val="22"/>
          <w:szCs w:val="22"/>
          <w:lang w:eastAsia="en-US"/>
        </w:rPr>
        <w:t xml:space="preserve"> consider alternative actions. These crucial capacities underpin mindful, intentional and </w:t>
      </w:r>
      <w:r>
        <w:rPr>
          <w:rFonts w:ascii="Arial" w:eastAsia="Calibri" w:hAnsi="Arial" w:cs="Arial"/>
          <w:color w:val="000000"/>
          <w:sz w:val="22"/>
          <w:szCs w:val="22"/>
          <w:lang w:eastAsia="en-US"/>
        </w:rPr>
        <w:t>purposeful goal directed</w:t>
      </w:r>
      <w:r w:rsidRPr="005E256F">
        <w:rPr>
          <w:rFonts w:ascii="Arial" w:eastAsia="Calibri" w:hAnsi="Arial" w:cs="Arial"/>
          <w:color w:val="000000"/>
          <w:sz w:val="22"/>
          <w:szCs w:val="22"/>
          <w:lang w:eastAsia="en-US"/>
        </w:rPr>
        <w:t xml:space="preserve"> behaviours </w:t>
      </w:r>
      <w:r>
        <w:rPr>
          <w:rFonts w:ascii="Arial" w:eastAsia="Calibri" w:hAnsi="Arial" w:cs="Arial"/>
          <w:color w:val="000000"/>
          <w:sz w:val="22"/>
          <w:szCs w:val="22"/>
          <w:lang w:eastAsia="en-US"/>
        </w:rPr>
        <w:t xml:space="preserve">within an expected time frame </w:t>
      </w:r>
      <w:r w:rsidRPr="005E256F">
        <w:rPr>
          <w:rFonts w:ascii="Arial" w:eastAsia="Calibri" w:hAnsi="Arial" w:cs="Arial"/>
          <w:color w:val="000000"/>
          <w:sz w:val="22"/>
          <w:szCs w:val="22"/>
          <w:lang w:eastAsia="en-US"/>
        </w:rPr>
        <w:t xml:space="preserve">for both academic learning and for social emotional learning. </w:t>
      </w:r>
      <w:r w:rsidRPr="004006CE">
        <w:rPr>
          <w:rFonts w:ascii="Arial" w:eastAsia="Calibri" w:hAnsi="Arial" w:cs="Arial"/>
          <w:b/>
          <w:color w:val="000000"/>
          <w:sz w:val="22"/>
          <w:szCs w:val="22"/>
          <w:lang w:eastAsia="en-US"/>
        </w:rPr>
        <w:t xml:space="preserve">Kindergarten teachers rank self-regulation as the most important competency for school readiness! </w:t>
      </w:r>
      <w:r w:rsidRPr="005E256F">
        <w:rPr>
          <w:rFonts w:ascii="Arial" w:eastAsia="Calibri" w:hAnsi="Arial" w:cs="Arial"/>
          <w:color w:val="000000"/>
          <w:sz w:val="22"/>
          <w:szCs w:val="22"/>
          <w:lang w:eastAsia="en-US"/>
        </w:rPr>
        <w:t xml:space="preserve">Researchers have observed a link between self-regulation at an early age and an individual’s performance throughout primary school, high school and later life. </w:t>
      </w:r>
    </w:p>
    <w:p w:rsidR="00821B30" w:rsidRPr="005E256F"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hAnsi="Arial" w:cs="Arial"/>
          <w:sz w:val="22"/>
          <w:szCs w:val="22"/>
        </w:rPr>
      </w:pPr>
      <w:r>
        <w:rPr>
          <w:rFonts w:ascii="Arial" w:hAnsi="Arial" w:cs="Arial"/>
          <w:color w:val="000000"/>
          <w:sz w:val="22"/>
          <w:szCs w:val="22"/>
        </w:rPr>
        <w:t>Often, a student’s behaviour is</w:t>
      </w:r>
      <w:r w:rsidRPr="005E256F">
        <w:rPr>
          <w:rFonts w:ascii="Arial" w:hAnsi="Arial" w:cs="Arial"/>
          <w:color w:val="000000"/>
          <w:sz w:val="22"/>
          <w:szCs w:val="22"/>
        </w:rPr>
        <w:t xml:space="preserve"> </w:t>
      </w:r>
      <w:r>
        <w:rPr>
          <w:rFonts w:ascii="Arial" w:hAnsi="Arial" w:cs="Arial"/>
          <w:color w:val="000000"/>
          <w:sz w:val="22"/>
          <w:szCs w:val="22"/>
        </w:rPr>
        <w:t xml:space="preserve">inappropriately </w:t>
      </w:r>
      <w:r w:rsidRPr="005E256F">
        <w:rPr>
          <w:rFonts w:ascii="Arial" w:hAnsi="Arial" w:cs="Arial"/>
          <w:color w:val="000000"/>
          <w:sz w:val="22"/>
          <w:szCs w:val="22"/>
        </w:rPr>
        <w:t xml:space="preserve">attributed to </w:t>
      </w:r>
      <w:r w:rsidRPr="005E256F">
        <w:rPr>
          <w:rFonts w:ascii="Arial" w:hAnsi="Arial" w:cs="Arial"/>
          <w:sz w:val="22"/>
          <w:szCs w:val="22"/>
        </w:rPr>
        <w:t>d</w:t>
      </w:r>
      <w:r w:rsidRPr="005E256F">
        <w:rPr>
          <w:rFonts w:ascii="Arial" w:hAnsi="Arial" w:cs="Arial"/>
          <w:color w:val="000000"/>
          <w:sz w:val="22"/>
          <w:szCs w:val="22"/>
        </w:rPr>
        <w:t xml:space="preserve">isobedience and defiance, </w:t>
      </w:r>
      <w:r w:rsidRPr="005E256F">
        <w:rPr>
          <w:rFonts w:ascii="Arial" w:hAnsi="Arial" w:cs="Arial"/>
          <w:sz w:val="22"/>
          <w:szCs w:val="22"/>
        </w:rPr>
        <w:t xml:space="preserve">or </w:t>
      </w:r>
      <w:r w:rsidRPr="005E256F">
        <w:rPr>
          <w:rFonts w:ascii="Arial" w:hAnsi="Arial" w:cs="Arial"/>
          <w:color w:val="000000"/>
          <w:sz w:val="22"/>
          <w:szCs w:val="22"/>
        </w:rPr>
        <w:t>deliberate attempts to be naughty or</w:t>
      </w:r>
      <w:r w:rsidRPr="005E256F">
        <w:rPr>
          <w:rFonts w:ascii="Arial" w:hAnsi="Arial" w:cs="Arial"/>
          <w:sz w:val="22"/>
          <w:szCs w:val="22"/>
        </w:rPr>
        <w:t xml:space="preserve"> l</w:t>
      </w:r>
      <w:r w:rsidRPr="005E256F">
        <w:rPr>
          <w:rFonts w:ascii="Arial" w:hAnsi="Arial" w:cs="Arial"/>
          <w:color w:val="000000"/>
          <w:sz w:val="22"/>
          <w:szCs w:val="22"/>
        </w:rPr>
        <w:t>aziness</w:t>
      </w:r>
      <w:r w:rsidRPr="005E256F">
        <w:rPr>
          <w:rFonts w:ascii="Arial" w:hAnsi="Arial" w:cs="Arial"/>
          <w:sz w:val="22"/>
          <w:szCs w:val="22"/>
        </w:rPr>
        <w:t xml:space="preserve"> or a</w:t>
      </w:r>
      <w:r w:rsidRPr="005E256F">
        <w:rPr>
          <w:rFonts w:ascii="Arial" w:hAnsi="Arial" w:cs="Arial"/>
          <w:color w:val="000000"/>
          <w:sz w:val="22"/>
          <w:szCs w:val="22"/>
        </w:rPr>
        <w:t>nxiety</w:t>
      </w:r>
      <w:r w:rsidRPr="005E256F">
        <w:rPr>
          <w:rFonts w:ascii="Arial" w:hAnsi="Arial" w:cs="Arial"/>
          <w:sz w:val="22"/>
          <w:szCs w:val="22"/>
        </w:rPr>
        <w:t xml:space="preserve"> </w:t>
      </w:r>
      <w:r>
        <w:rPr>
          <w:rFonts w:ascii="Arial" w:hAnsi="Arial" w:cs="Arial"/>
          <w:sz w:val="22"/>
          <w:szCs w:val="22"/>
        </w:rPr>
        <w:t>or</w:t>
      </w:r>
      <w:r w:rsidRPr="005E256F">
        <w:rPr>
          <w:rFonts w:ascii="Arial" w:hAnsi="Arial" w:cs="Arial"/>
          <w:sz w:val="22"/>
          <w:szCs w:val="22"/>
        </w:rPr>
        <w:t xml:space="preserve"> </w:t>
      </w:r>
      <w:r>
        <w:rPr>
          <w:rFonts w:ascii="Arial" w:hAnsi="Arial" w:cs="Arial"/>
          <w:sz w:val="22"/>
          <w:szCs w:val="22"/>
        </w:rPr>
        <w:t xml:space="preserve">teaching or </w:t>
      </w:r>
      <w:r w:rsidRPr="005E256F">
        <w:rPr>
          <w:rFonts w:ascii="Arial" w:hAnsi="Arial" w:cs="Arial"/>
          <w:sz w:val="22"/>
          <w:szCs w:val="22"/>
        </w:rPr>
        <w:t>p</w:t>
      </w:r>
      <w:r w:rsidRPr="005E256F">
        <w:rPr>
          <w:rFonts w:ascii="Arial" w:hAnsi="Arial" w:cs="Arial"/>
          <w:color w:val="000000"/>
          <w:sz w:val="22"/>
          <w:szCs w:val="22"/>
        </w:rPr>
        <w:t xml:space="preserve">arenting. </w:t>
      </w:r>
      <w:r w:rsidRPr="005E256F">
        <w:rPr>
          <w:rFonts w:ascii="Arial" w:hAnsi="Arial" w:cs="Arial"/>
          <w:sz w:val="22"/>
          <w:szCs w:val="22"/>
        </w:rPr>
        <w:t xml:space="preserve">The basic difficulties relate mostly to the way </w:t>
      </w:r>
      <w:r>
        <w:rPr>
          <w:rFonts w:ascii="Arial" w:hAnsi="Arial" w:cs="Arial"/>
          <w:sz w:val="22"/>
          <w:szCs w:val="22"/>
        </w:rPr>
        <w:t>a student</w:t>
      </w:r>
      <w:r w:rsidRPr="005E256F">
        <w:rPr>
          <w:rFonts w:ascii="Arial" w:hAnsi="Arial" w:cs="Arial"/>
          <w:sz w:val="22"/>
          <w:szCs w:val="22"/>
        </w:rPr>
        <w:t xml:space="preserve"> processes </w:t>
      </w:r>
      <w:r w:rsidRPr="005E256F">
        <w:rPr>
          <w:rFonts w:ascii="Arial" w:hAnsi="Arial" w:cs="Arial"/>
          <w:b/>
          <w:sz w:val="22"/>
          <w:szCs w:val="22"/>
        </w:rPr>
        <w:t>complex</w:t>
      </w:r>
      <w:r w:rsidRPr="005E256F">
        <w:rPr>
          <w:rFonts w:ascii="Arial" w:hAnsi="Arial" w:cs="Arial"/>
          <w:sz w:val="22"/>
          <w:szCs w:val="22"/>
        </w:rPr>
        <w:t xml:space="preserve"> sequences o</w:t>
      </w:r>
      <w:r>
        <w:rPr>
          <w:rFonts w:ascii="Arial" w:hAnsi="Arial" w:cs="Arial"/>
          <w:sz w:val="22"/>
          <w:szCs w:val="22"/>
        </w:rPr>
        <w:t>f information. Therefore a student</w:t>
      </w:r>
      <w:r w:rsidRPr="005E256F">
        <w:rPr>
          <w:rFonts w:ascii="Arial" w:hAnsi="Arial" w:cs="Arial"/>
          <w:sz w:val="22"/>
          <w:szCs w:val="22"/>
        </w:rPr>
        <w:t xml:space="preserve"> can perform to a very high level on some tasks and yet be well below average on other tasks. In times of stress and anxiety, performance, coping and behaviour can significantly deteriorate.</w:t>
      </w:r>
    </w:p>
    <w:p w:rsidR="00821B30" w:rsidRDefault="00821B30" w:rsidP="00821B30">
      <w:pPr>
        <w:pStyle w:val="ColorfulList-Accent11"/>
        <w:kinsoku w:val="0"/>
        <w:overflowPunct w:val="0"/>
        <w:spacing w:line="360" w:lineRule="auto"/>
        <w:ind w:left="0"/>
        <w:textAlignment w:val="baseline"/>
        <w:rPr>
          <w:rFonts w:ascii="Arial" w:hAnsi="Arial" w:cs="Arial"/>
          <w:sz w:val="22"/>
          <w:szCs w:val="22"/>
        </w:rPr>
      </w:pPr>
    </w:p>
    <w:p w:rsidR="00821B30" w:rsidRPr="00E20F02" w:rsidRDefault="00821B30" w:rsidP="00821B30">
      <w:pPr>
        <w:pStyle w:val="ColorfulList-Accent11"/>
        <w:kinsoku w:val="0"/>
        <w:overflowPunct w:val="0"/>
        <w:spacing w:line="360" w:lineRule="auto"/>
        <w:ind w:left="0"/>
        <w:textAlignment w:val="baseline"/>
        <w:rPr>
          <w:rFonts w:ascii="Arial" w:hAnsi="Arial" w:cs="Arial"/>
          <w:sz w:val="22"/>
          <w:szCs w:val="22"/>
        </w:rPr>
      </w:pPr>
      <w:r>
        <w:rPr>
          <w:rFonts w:ascii="Arial" w:hAnsi="Arial" w:cs="Arial"/>
          <w:sz w:val="22"/>
          <w:szCs w:val="22"/>
        </w:rPr>
        <w:t>Observation of a student</w:t>
      </w:r>
      <w:r w:rsidRPr="00E20F02">
        <w:rPr>
          <w:rFonts w:ascii="Arial" w:hAnsi="Arial" w:cs="Arial"/>
          <w:sz w:val="22"/>
          <w:szCs w:val="22"/>
        </w:rPr>
        <w:t xml:space="preserve">’s ability to perform complex self-managed tasks in everyday </w:t>
      </w:r>
      <w:r>
        <w:rPr>
          <w:rFonts w:ascii="Arial" w:hAnsi="Arial" w:cs="Arial"/>
          <w:sz w:val="22"/>
          <w:szCs w:val="22"/>
        </w:rPr>
        <w:t xml:space="preserve">school </w:t>
      </w:r>
      <w:r w:rsidRPr="00E20F02">
        <w:rPr>
          <w:rFonts w:ascii="Arial" w:hAnsi="Arial" w:cs="Arial"/>
          <w:sz w:val="22"/>
          <w:szCs w:val="22"/>
        </w:rPr>
        <w:t xml:space="preserve">life is </w:t>
      </w:r>
      <w:r>
        <w:rPr>
          <w:rFonts w:ascii="Arial" w:hAnsi="Arial" w:cs="Arial"/>
          <w:sz w:val="22"/>
          <w:szCs w:val="22"/>
        </w:rPr>
        <w:t>an ideal</w:t>
      </w:r>
      <w:r w:rsidRPr="00E20F02">
        <w:rPr>
          <w:rFonts w:ascii="Arial" w:hAnsi="Arial" w:cs="Arial"/>
          <w:sz w:val="22"/>
          <w:szCs w:val="22"/>
        </w:rPr>
        <w:t xml:space="preserve"> way to assess </w:t>
      </w:r>
      <w:r>
        <w:rPr>
          <w:rFonts w:ascii="Arial" w:hAnsi="Arial" w:cs="Arial"/>
          <w:sz w:val="22"/>
          <w:szCs w:val="22"/>
        </w:rPr>
        <w:t>students with executive functioning difficulties</w:t>
      </w:r>
      <w:r w:rsidRPr="00E20F02">
        <w:rPr>
          <w:rFonts w:ascii="Arial" w:hAnsi="Arial" w:cs="Arial"/>
          <w:sz w:val="22"/>
          <w:szCs w:val="22"/>
        </w:rPr>
        <w:t xml:space="preserve">. </w:t>
      </w:r>
      <w:r>
        <w:rPr>
          <w:rFonts w:ascii="Arial" w:hAnsi="Arial" w:cs="Arial"/>
          <w:sz w:val="22"/>
          <w:szCs w:val="22"/>
        </w:rPr>
        <w:t xml:space="preserve">Student’s </w:t>
      </w:r>
      <w:r w:rsidRPr="00E20F02">
        <w:rPr>
          <w:rFonts w:ascii="Arial" w:hAnsi="Arial" w:cs="Arial"/>
          <w:sz w:val="22"/>
          <w:szCs w:val="22"/>
        </w:rPr>
        <w:t xml:space="preserve">performance on single tests consisting of artificial tasks and administered in the vacuum of a </w:t>
      </w:r>
      <w:r>
        <w:rPr>
          <w:rFonts w:ascii="Arial" w:hAnsi="Arial" w:cs="Arial"/>
          <w:sz w:val="22"/>
          <w:szCs w:val="22"/>
        </w:rPr>
        <w:t>1:1 situation outside the classroom</w:t>
      </w:r>
      <w:r w:rsidRPr="00E20F02">
        <w:rPr>
          <w:rFonts w:ascii="Arial" w:hAnsi="Arial" w:cs="Arial"/>
          <w:sz w:val="22"/>
          <w:szCs w:val="22"/>
        </w:rPr>
        <w:t xml:space="preserve"> cannot reflect real world performance. In natural contexts </w:t>
      </w:r>
      <w:r>
        <w:rPr>
          <w:rFonts w:ascii="Arial" w:hAnsi="Arial" w:cs="Arial"/>
          <w:sz w:val="22"/>
          <w:szCs w:val="22"/>
        </w:rPr>
        <w:t xml:space="preserve">occupational therapists </w:t>
      </w:r>
      <w:r w:rsidRPr="00E20F02">
        <w:rPr>
          <w:rFonts w:ascii="Arial" w:hAnsi="Arial" w:cs="Arial"/>
          <w:sz w:val="22"/>
          <w:szCs w:val="22"/>
        </w:rPr>
        <w:t xml:space="preserve">can use </w:t>
      </w:r>
      <w:r>
        <w:rPr>
          <w:rFonts w:ascii="Arial" w:hAnsi="Arial" w:cs="Arial"/>
          <w:sz w:val="22"/>
          <w:szCs w:val="22"/>
        </w:rPr>
        <w:t xml:space="preserve">an occupational therapy assessment called </w:t>
      </w:r>
      <w:r w:rsidRPr="00E20F02">
        <w:rPr>
          <w:rFonts w:ascii="Arial" w:hAnsi="Arial" w:cs="Arial"/>
          <w:sz w:val="22"/>
          <w:szCs w:val="22"/>
        </w:rPr>
        <w:t>the Perceive Recall Plan and Perform System of Ta</w:t>
      </w:r>
      <w:r>
        <w:rPr>
          <w:rFonts w:ascii="Arial" w:hAnsi="Arial" w:cs="Arial"/>
          <w:sz w:val="22"/>
          <w:szCs w:val="22"/>
        </w:rPr>
        <w:t>sk Analysis with teachers and parents. This helps us describe a student</w:t>
      </w:r>
      <w:r w:rsidRPr="00E20F02">
        <w:rPr>
          <w:rFonts w:ascii="Arial" w:hAnsi="Arial" w:cs="Arial"/>
          <w:sz w:val="22"/>
          <w:szCs w:val="22"/>
        </w:rPr>
        <w:t xml:space="preserve">’s functional performance, and the cognitive strategies </w:t>
      </w:r>
      <w:r>
        <w:rPr>
          <w:rFonts w:ascii="Arial" w:hAnsi="Arial" w:cs="Arial"/>
          <w:sz w:val="22"/>
          <w:szCs w:val="22"/>
        </w:rPr>
        <w:t>the student is</w:t>
      </w:r>
      <w:r w:rsidRPr="00E20F02">
        <w:rPr>
          <w:rFonts w:ascii="Arial" w:hAnsi="Arial" w:cs="Arial"/>
          <w:sz w:val="22"/>
          <w:szCs w:val="22"/>
        </w:rPr>
        <w:t xml:space="preserve"> applying – or not – to their </w:t>
      </w:r>
      <w:r>
        <w:rPr>
          <w:rFonts w:ascii="Arial" w:hAnsi="Arial" w:cs="Arial"/>
          <w:sz w:val="22"/>
          <w:szCs w:val="22"/>
        </w:rPr>
        <w:t>engagement</w:t>
      </w:r>
      <w:r w:rsidRPr="00E20F02">
        <w:rPr>
          <w:rFonts w:ascii="Arial" w:hAnsi="Arial" w:cs="Arial"/>
          <w:sz w:val="22"/>
          <w:szCs w:val="22"/>
        </w:rPr>
        <w:t xml:space="preserve"> in everyday </w:t>
      </w:r>
      <w:r>
        <w:rPr>
          <w:rFonts w:ascii="Arial" w:hAnsi="Arial" w:cs="Arial"/>
          <w:sz w:val="22"/>
          <w:szCs w:val="22"/>
        </w:rPr>
        <w:t>tasks</w:t>
      </w:r>
      <w:r w:rsidRPr="00E20F02">
        <w:rPr>
          <w:rFonts w:ascii="Arial" w:hAnsi="Arial" w:cs="Arial"/>
          <w:sz w:val="22"/>
          <w:szCs w:val="22"/>
        </w:rPr>
        <w:t xml:space="preserve">. </w:t>
      </w:r>
      <w:r>
        <w:rPr>
          <w:rFonts w:ascii="Arial" w:hAnsi="Arial" w:cs="Arial"/>
          <w:sz w:val="22"/>
          <w:szCs w:val="22"/>
        </w:rPr>
        <w:t>Tasks</w:t>
      </w:r>
      <w:r w:rsidRPr="00E20F02">
        <w:rPr>
          <w:rFonts w:ascii="Arial" w:hAnsi="Arial" w:cs="Arial"/>
          <w:sz w:val="22"/>
          <w:szCs w:val="22"/>
        </w:rPr>
        <w:t xml:space="preserve"> such as getting ready for school, doing a group class project, dealing with conflict in the playground,</w:t>
      </w:r>
      <w:r w:rsidRPr="00E20F02">
        <w:rPr>
          <w:rFonts w:ascii="Arial" w:hAnsi="Arial" w:cs="Arial"/>
          <w:color w:val="FF0000"/>
          <w:sz w:val="22"/>
          <w:szCs w:val="22"/>
        </w:rPr>
        <w:t xml:space="preserve"> </w:t>
      </w:r>
      <w:r>
        <w:rPr>
          <w:rFonts w:ascii="Arial" w:hAnsi="Arial" w:cs="Arial"/>
          <w:sz w:val="22"/>
          <w:szCs w:val="22"/>
        </w:rPr>
        <w:t xml:space="preserve">organising personal belongings or </w:t>
      </w:r>
      <w:r w:rsidRPr="00E20F02">
        <w:rPr>
          <w:rFonts w:ascii="Arial" w:hAnsi="Arial" w:cs="Arial"/>
          <w:sz w:val="22"/>
          <w:szCs w:val="22"/>
        </w:rPr>
        <w:t>completing ho</w:t>
      </w:r>
      <w:r>
        <w:rPr>
          <w:rFonts w:ascii="Arial" w:hAnsi="Arial" w:cs="Arial"/>
          <w:sz w:val="22"/>
          <w:szCs w:val="22"/>
        </w:rPr>
        <w:t>mework within a reasonable time</w:t>
      </w:r>
    </w:p>
    <w:p w:rsidR="00821B30" w:rsidRDefault="00821B30" w:rsidP="00821B30">
      <w:pPr>
        <w:pStyle w:val="ColorfulList-Accent11"/>
        <w:kinsoku w:val="0"/>
        <w:overflowPunct w:val="0"/>
        <w:spacing w:line="360" w:lineRule="auto"/>
        <w:ind w:left="0"/>
        <w:textAlignment w:val="baseline"/>
        <w:rPr>
          <w:rFonts w:ascii="Arial" w:eastAsia="Calibri" w:hAnsi="Arial" w:cs="Arial"/>
          <w:b/>
          <w:color w:val="000000"/>
          <w:sz w:val="22"/>
          <w:szCs w:val="22"/>
          <w:lang w:eastAsia="en-US"/>
        </w:rPr>
      </w:pPr>
    </w:p>
    <w:p w:rsidR="00821B30" w:rsidRPr="00387839" w:rsidRDefault="00821B30" w:rsidP="00821B30">
      <w:pPr>
        <w:pStyle w:val="ColorfulList-Accent11"/>
        <w:kinsoku w:val="0"/>
        <w:overflowPunct w:val="0"/>
        <w:spacing w:line="360" w:lineRule="auto"/>
        <w:ind w:left="0"/>
        <w:textAlignment w:val="baseline"/>
        <w:rPr>
          <w:rFonts w:ascii="Arial" w:eastAsia="Calibri" w:hAnsi="Arial" w:cs="Arial"/>
          <w:b/>
          <w:color w:val="000000"/>
          <w:sz w:val="22"/>
          <w:szCs w:val="22"/>
          <w:lang w:eastAsia="en-US"/>
        </w:rPr>
      </w:pPr>
    </w:p>
    <w:p w:rsidR="00821B30" w:rsidRDefault="00821B30" w:rsidP="00821B30">
      <w:pPr>
        <w:jc w:val="center"/>
        <w:rPr>
          <w:b/>
          <w:sz w:val="22"/>
          <w:szCs w:val="22"/>
        </w:rPr>
      </w:pPr>
    </w:p>
    <w:tbl>
      <w:tblPr>
        <w:tblStyle w:val="TableGrid"/>
        <w:tblW w:w="0" w:type="auto"/>
        <w:tblLook w:val="04A0" w:firstRow="1" w:lastRow="0" w:firstColumn="1" w:lastColumn="0" w:noHBand="0" w:noVBand="1"/>
      </w:tblPr>
      <w:tblGrid>
        <w:gridCol w:w="9016"/>
      </w:tblGrid>
      <w:tr w:rsidR="00821B30" w:rsidTr="00987A0A">
        <w:tc>
          <w:tcPr>
            <w:tcW w:w="9016" w:type="dxa"/>
          </w:tcPr>
          <w:p w:rsidR="00821B30" w:rsidRDefault="00821B30" w:rsidP="00987A0A">
            <w:pPr>
              <w:spacing w:line="360" w:lineRule="auto"/>
              <w:jc w:val="center"/>
              <w:rPr>
                <w:b/>
                <w:sz w:val="22"/>
                <w:szCs w:val="22"/>
              </w:rPr>
            </w:pPr>
            <w:r w:rsidRPr="00165BF2">
              <w:rPr>
                <w:b/>
                <w:sz w:val="22"/>
                <w:szCs w:val="22"/>
              </w:rPr>
              <w:t>SUMMARY:</w:t>
            </w:r>
          </w:p>
          <w:p w:rsidR="00821B30" w:rsidRDefault="00821B30" w:rsidP="00987A0A">
            <w:pPr>
              <w:pStyle w:val="ColorfulList-Accent11"/>
              <w:kinsoku w:val="0"/>
              <w:overflowPunct w:val="0"/>
              <w:spacing w:line="360" w:lineRule="auto"/>
              <w:ind w:left="0" w:right="-897"/>
              <w:textAlignment w:val="baseline"/>
              <w:rPr>
                <w:rFonts w:ascii="Arial" w:eastAsia="Calibri" w:hAnsi="Arial" w:cs="Arial"/>
                <w:color w:val="000000"/>
                <w:sz w:val="22"/>
                <w:szCs w:val="22"/>
                <w:lang w:eastAsia="en-US"/>
              </w:rPr>
            </w:pPr>
            <w:r w:rsidRPr="00387839">
              <w:rPr>
                <w:rFonts w:ascii="Arial" w:eastAsia="Calibri" w:hAnsi="Arial" w:cs="Arial"/>
                <w:color w:val="000000"/>
                <w:sz w:val="22"/>
                <w:szCs w:val="22"/>
                <w:lang w:eastAsia="en-US"/>
              </w:rPr>
              <w:t>At a TASK level students can demonstrate THINKING ERRORS</w:t>
            </w:r>
            <w:r>
              <w:rPr>
                <w:rFonts w:ascii="Arial" w:eastAsia="Calibri" w:hAnsi="Arial" w:cs="Arial"/>
                <w:color w:val="000000"/>
                <w:sz w:val="22"/>
                <w:szCs w:val="22"/>
                <w:lang w:eastAsia="en-US"/>
              </w:rPr>
              <w:t xml:space="preserve"> which result in the </w:t>
            </w:r>
          </w:p>
          <w:p w:rsidR="00821B30" w:rsidRDefault="00821B30" w:rsidP="00987A0A">
            <w:pPr>
              <w:pStyle w:val="ColorfulList-Accent11"/>
              <w:kinsoku w:val="0"/>
              <w:overflowPunct w:val="0"/>
              <w:spacing w:line="360" w:lineRule="auto"/>
              <w:ind w:left="0" w:right="-897"/>
              <w:textAlignment w:val="baseline"/>
              <w:rPr>
                <w:rFonts w:ascii="Arial" w:eastAsia="Calibri" w:hAnsi="Arial" w:cs="Arial"/>
                <w:color w:val="000000"/>
                <w:sz w:val="22"/>
                <w:szCs w:val="22"/>
                <w:lang w:eastAsia="en-US"/>
              </w:rPr>
            </w:pPr>
            <w:proofErr w:type="gramStart"/>
            <w:r>
              <w:rPr>
                <w:rFonts w:ascii="Arial" w:eastAsia="Calibri" w:hAnsi="Arial" w:cs="Arial"/>
                <w:color w:val="000000"/>
                <w:sz w:val="22"/>
                <w:szCs w:val="22"/>
                <w:lang w:eastAsia="en-US"/>
              </w:rPr>
              <w:t>following</w:t>
            </w:r>
            <w:proofErr w:type="gramEnd"/>
            <w:r>
              <w:rPr>
                <w:rFonts w:ascii="Arial" w:eastAsia="Calibri" w:hAnsi="Arial" w:cs="Arial"/>
                <w:color w:val="000000"/>
                <w:sz w:val="22"/>
                <w:szCs w:val="22"/>
                <w:lang w:eastAsia="en-US"/>
              </w:rPr>
              <w:t xml:space="preserve"> four consequences. The task being performed</w:t>
            </w:r>
          </w:p>
          <w:p w:rsidR="00821B30" w:rsidRDefault="00821B30" w:rsidP="00821B30">
            <w:pPr>
              <w:pStyle w:val="ColorfulList-Accent11"/>
              <w:numPr>
                <w:ilvl w:val="0"/>
                <w:numId w:val="5"/>
              </w:numPr>
              <w:kinsoku w:val="0"/>
              <w:overflowPunct w:val="0"/>
              <w:spacing w:line="360" w:lineRule="auto"/>
              <w:ind w:right="-897"/>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Too slowly</w:t>
            </w:r>
          </w:p>
          <w:p w:rsidR="00821B30" w:rsidRDefault="00821B30" w:rsidP="00821B30">
            <w:pPr>
              <w:pStyle w:val="ColorfulList-Accent11"/>
              <w:numPr>
                <w:ilvl w:val="0"/>
                <w:numId w:val="5"/>
              </w:numPr>
              <w:kinsoku w:val="0"/>
              <w:overflowPunct w:val="0"/>
              <w:spacing w:line="360" w:lineRule="auto"/>
              <w:ind w:right="-897"/>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With missing steps</w:t>
            </w:r>
          </w:p>
          <w:p w:rsidR="00821B30" w:rsidRDefault="00821B30" w:rsidP="00821B30">
            <w:pPr>
              <w:pStyle w:val="ColorfulList-Accent11"/>
              <w:numPr>
                <w:ilvl w:val="0"/>
                <w:numId w:val="5"/>
              </w:numPr>
              <w:kinsoku w:val="0"/>
              <w:overflowPunct w:val="0"/>
              <w:spacing w:line="360" w:lineRule="auto"/>
              <w:ind w:right="-897"/>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With no accuracy</w:t>
            </w:r>
          </w:p>
          <w:p w:rsidR="00821B30" w:rsidRPr="00484E9E" w:rsidRDefault="00821B30" w:rsidP="00821B30">
            <w:pPr>
              <w:pStyle w:val="ColorfulList-Accent11"/>
              <w:numPr>
                <w:ilvl w:val="0"/>
                <w:numId w:val="5"/>
              </w:numPr>
              <w:kinsoku w:val="0"/>
              <w:overflowPunct w:val="0"/>
              <w:spacing w:line="360" w:lineRule="auto"/>
              <w:ind w:right="-897"/>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In the wrong sequence</w:t>
            </w:r>
          </w:p>
        </w:tc>
      </w:tr>
    </w:tbl>
    <w:p w:rsidR="00821B30" w:rsidRDefault="00821B30" w:rsidP="00821B30">
      <w:pPr>
        <w:pStyle w:val="ColorfulList-Accent11"/>
        <w:kinsoku w:val="0"/>
        <w:overflowPunct w:val="0"/>
        <w:spacing w:line="360" w:lineRule="auto"/>
        <w:ind w:left="0" w:right="-897"/>
        <w:textAlignment w:val="baseline"/>
        <w:rPr>
          <w:rFonts w:ascii="Arial" w:eastAsia="Calibri" w:hAnsi="Arial" w:cs="Arial"/>
          <w:b/>
          <w:color w:val="000000"/>
          <w:sz w:val="22"/>
          <w:szCs w:val="22"/>
          <w:lang w:eastAsia="en-US"/>
        </w:rPr>
      </w:pPr>
    </w:p>
    <w:p w:rsidR="00821B30" w:rsidRDefault="00821B30" w:rsidP="00821B30">
      <w:pPr>
        <w:kinsoku w:val="0"/>
        <w:overflowPunct w:val="0"/>
        <w:spacing w:line="360" w:lineRule="auto"/>
        <w:ind w:right="-897"/>
        <w:contextualSpacing/>
        <w:textAlignment w:val="baseline"/>
        <w:rPr>
          <w:rFonts w:eastAsiaTheme="minorEastAsia"/>
          <w:b/>
          <w:bCs/>
          <w:sz w:val="22"/>
          <w:szCs w:val="22"/>
          <w:lang w:eastAsia="en-AU"/>
        </w:rPr>
      </w:pPr>
      <w:r>
        <w:rPr>
          <w:rFonts w:eastAsiaTheme="minorEastAsia"/>
          <w:b/>
          <w:bCs/>
          <w:sz w:val="22"/>
          <w:szCs w:val="22"/>
          <w:lang w:eastAsia="en-AU"/>
        </w:rPr>
        <w:t xml:space="preserve">                                                  READ ON TO LEARN MORE:</w:t>
      </w: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THINKING ERROR ONE: resulting in a task being performed </w:t>
      </w:r>
      <w:r w:rsidRPr="00634A33">
        <w:rPr>
          <w:rFonts w:ascii="Arial" w:eastAsia="Calibri" w:hAnsi="Arial" w:cs="Arial"/>
          <w:b/>
          <w:color w:val="000000"/>
          <w:sz w:val="22"/>
          <w:szCs w:val="22"/>
          <w:lang w:eastAsia="en-US"/>
        </w:rPr>
        <w:t>TOO SLOWLY</w:t>
      </w: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color w:val="000000"/>
          <w:sz w:val="22"/>
          <w:szCs w:val="22"/>
          <w:lang w:eastAsia="en-US"/>
        </w:rPr>
      </w:pPr>
    </w:p>
    <w:tbl>
      <w:tblPr>
        <w:tblStyle w:val="TableGrid"/>
        <w:tblW w:w="9209" w:type="dxa"/>
        <w:tblLook w:val="04A0" w:firstRow="1" w:lastRow="0" w:firstColumn="1" w:lastColumn="0" w:noHBand="0" w:noVBand="1"/>
      </w:tblPr>
      <w:tblGrid>
        <w:gridCol w:w="9209"/>
      </w:tblGrid>
      <w:tr w:rsidR="00821B30" w:rsidTr="00987A0A">
        <w:tc>
          <w:tcPr>
            <w:tcW w:w="9209" w:type="dxa"/>
          </w:tcPr>
          <w:p w:rsidR="00821B30" w:rsidRDefault="00821B30" w:rsidP="00987A0A">
            <w:pPr>
              <w:pStyle w:val="ColorfulList-Accent11"/>
              <w:kinsoku w:val="0"/>
              <w:overflowPunct w:val="0"/>
              <w:spacing w:line="360" w:lineRule="auto"/>
              <w:ind w:left="0"/>
              <w:jc w:val="center"/>
              <w:textAlignment w:val="baseline"/>
              <w:rPr>
                <w:rFonts w:ascii="Arial" w:hAnsi="Arial" w:cs="Arial"/>
                <w:b/>
                <w:sz w:val="22"/>
                <w:szCs w:val="22"/>
              </w:rPr>
            </w:pPr>
            <w:r>
              <w:rPr>
                <w:rFonts w:ascii="Arial" w:hAnsi="Arial" w:cs="Arial"/>
                <w:b/>
                <w:sz w:val="22"/>
                <w:szCs w:val="22"/>
              </w:rPr>
              <w:t>Getting Ready for S</w:t>
            </w:r>
            <w:r w:rsidRPr="00634A33">
              <w:rPr>
                <w:rFonts w:ascii="Arial" w:hAnsi="Arial" w:cs="Arial"/>
                <w:b/>
                <w:sz w:val="22"/>
                <w:szCs w:val="22"/>
              </w:rPr>
              <w:t>chool</w:t>
            </w:r>
          </w:p>
          <w:p w:rsidR="00821B30" w:rsidRDefault="00821B30" w:rsidP="00987A0A">
            <w:pPr>
              <w:pStyle w:val="ColorfulList-Accent11"/>
              <w:kinsoku w:val="0"/>
              <w:overflowPunct w:val="0"/>
              <w:spacing w:line="360" w:lineRule="auto"/>
              <w:ind w:left="0"/>
              <w:textAlignment w:val="baseline"/>
              <w:rPr>
                <w:rFonts w:ascii="Arial" w:hAnsi="Arial" w:cs="Arial"/>
                <w:sz w:val="22"/>
                <w:szCs w:val="22"/>
              </w:rPr>
            </w:pPr>
            <w:r>
              <w:rPr>
                <w:rFonts w:ascii="Arial" w:hAnsi="Arial" w:cs="Arial"/>
                <w:sz w:val="22"/>
                <w:szCs w:val="22"/>
              </w:rPr>
              <w:t xml:space="preserve">Parent expectation: </w:t>
            </w:r>
            <w:r w:rsidRPr="00E20F02">
              <w:rPr>
                <w:rFonts w:ascii="Arial" w:hAnsi="Arial" w:cs="Arial"/>
                <w:sz w:val="22"/>
                <w:szCs w:val="22"/>
              </w:rPr>
              <w:t xml:space="preserve">Molly’s mum expects her to </w:t>
            </w:r>
            <w:r w:rsidRPr="00E20F02">
              <w:rPr>
                <w:rFonts w:ascii="Arial" w:hAnsi="Arial" w:cs="Arial"/>
                <w:b/>
                <w:sz w:val="22"/>
                <w:szCs w:val="22"/>
              </w:rPr>
              <w:t>be ready</w:t>
            </w:r>
            <w:r w:rsidRPr="00E20F02">
              <w:rPr>
                <w:rFonts w:ascii="Arial" w:hAnsi="Arial" w:cs="Arial"/>
                <w:sz w:val="22"/>
                <w:szCs w:val="22"/>
              </w:rPr>
              <w:t xml:space="preserve"> to hop in the car with her siblings at 8.10 so she can drop the children at school on her way to work.</w:t>
            </w:r>
          </w:p>
          <w:p w:rsidR="00821B30" w:rsidRDefault="00821B30" w:rsidP="00987A0A">
            <w:pPr>
              <w:pStyle w:val="ColorfulList-Accent11"/>
              <w:kinsoku w:val="0"/>
              <w:overflowPunct w:val="0"/>
              <w:spacing w:line="360" w:lineRule="auto"/>
              <w:ind w:left="0"/>
              <w:textAlignment w:val="baseline"/>
              <w:rPr>
                <w:rFonts w:ascii="Arial" w:hAnsi="Arial" w:cs="Arial"/>
                <w:sz w:val="22"/>
                <w:szCs w:val="22"/>
              </w:rPr>
            </w:pPr>
          </w:p>
          <w:p w:rsidR="00821B30" w:rsidRPr="00E20F02" w:rsidRDefault="00821B30" w:rsidP="00987A0A">
            <w:pPr>
              <w:spacing w:line="360" w:lineRule="auto"/>
              <w:rPr>
                <w:b/>
                <w:sz w:val="22"/>
                <w:szCs w:val="22"/>
              </w:rPr>
            </w:pPr>
            <w:r>
              <w:rPr>
                <w:sz w:val="22"/>
                <w:szCs w:val="22"/>
              </w:rPr>
              <w:t xml:space="preserve">Using task analysis, </w:t>
            </w:r>
            <w:r w:rsidRPr="00E20F02">
              <w:rPr>
                <w:sz w:val="22"/>
                <w:szCs w:val="22"/>
              </w:rPr>
              <w:t xml:space="preserve">Molly needs to </w:t>
            </w:r>
            <w:r w:rsidRPr="00E20F02">
              <w:rPr>
                <w:b/>
                <w:sz w:val="22"/>
                <w:szCs w:val="22"/>
              </w:rPr>
              <w:t xml:space="preserve"> </w:t>
            </w:r>
          </w:p>
          <w:p w:rsidR="00821B30" w:rsidRPr="00E20F02" w:rsidRDefault="00821B30" w:rsidP="00821B30">
            <w:pPr>
              <w:numPr>
                <w:ilvl w:val="0"/>
                <w:numId w:val="1"/>
              </w:numPr>
              <w:spacing w:line="360" w:lineRule="auto"/>
              <w:rPr>
                <w:sz w:val="22"/>
                <w:szCs w:val="22"/>
              </w:rPr>
            </w:pPr>
            <w:r w:rsidRPr="00E20F02">
              <w:rPr>
                <w:sz w:val="22"/>
                <w:szCs w:val="22"/>
              </w:rPr>
              <w:t>Get out of bed when mum knocks on her door and turns the light on</w:t>
            </w:r>
          </w:p>
          <w:p w:rsidR="00821B30" w:rsidRPr="00E20F02" w:rsidRDefault="00821B30" w:rsidP="00821B30">
            <w:pPr>
              <w:numPr>
                <w:ilvl w:val="0"/>
                <w:numId w:val="1"/>
              </w:numPr>
              <w:spacing w:line="360" w:lineRule="auto"/>
              <w:rPr>
                <w:sz w:val="22"/>
                <w:szCs w:val="22"/>
              </w:rPr>
            </w:pPr>
            <w:r w:rsidRPr="00E20F02">
              <w:rPr>
                <w:sz w:val="22"/>
                <w:szCs w:val="22"/>
              </w:rPr>
              <w:t>Feed her fish</w:t>
            </w:r>
          </w:p>
          <w:p w:rsidR="00821B30" w:rsidRPr="00E20F02" w:rsidRDefault="00821B30" w:rsidP="00821B30">
            <w:pPr>
              <w:numPr>
                <w:ilvl w:val="0"/>
                <w:numId w:val="1"/>
              </w:numPr>
              <w:spacing w:line="360" w:lineRule="auto"/>
              <w:rPr>
                <w:sz w:val="22"/>
                <w:szCs w:val="22"/>
              </w:rPr>
            </w:pPr>
            <w:r w:rsidRPr="00E20F02">
              <w:rPr>
                <w:sz w:val="22"/>
                <w:szCs w:val="22"/>
              </w:rPr>
              <w:t>Eat her own breakfast which is laid out on the table</w:t>
            </w:r>
          </w:p>
          <w:p w:rsidR="00821B30" w:rsidRPr="00E20F02" w:rsidRDefault="00821B30" w:rsidP="00821B30">
            <w:pPr>
              <w:numPr>
                <w:ilvl w:val="0"/>
                <w:numId w:val="1"/>
              </w:numPr>
              <w:spacing w:line="360" w:lineRule="auto"/>
              <w:rPr>
                <w:sz w:val="22"/>
                <w:szCs w:val="22"/>
              </w:rPr>
            </w:pPr>
            <w:r w:rsidRPr="00E20F02">
              <w:rPr>
                <w:sz w:val="22"/>
                <w:szCs w:val="22"/>
              </w:rPr>
              <w:t>Have a shower</w:t>
            </w:r>
          </w:p>
          <w:p w:rsidR="00821B30" w:rsidRPr="00E20F02" w:rsidRDefault="00821B30" w:rsidP="00821B30">
            <w:pPr>
              <w:numPr>
                <w:ilvl w:val="0"/>
                <w:numId w:val="1"/>
              </w:numPr>
              <w:spacing w:line="360" w:lineRule="auto"/>
              <w:rPr>
                <w:sz w:val="22"/>
                <w:szCs w:val="22"/>
              </w:rPr>
            </w:pPr>
            <w:r w:rsidRPr="00E20F02">
              <w:rPr>
                <w:sz w:val="22"/>
                <w:szCs w:val="22"/>
              </w:rPr>
              <w:t>Get dressed</w:t>
            </w:r>
          </w:p>
          <w:p w:rsidR="00821B30" w:rsidRPr="00E20F02" w:rsidRDefault="00821B30" w:rsidP="00821B30">
            <w:pPr>
              <w:numPr>
                <w:ilvl w:val="0"/>
                <w:numId w:val="1"/>
              </w:numPr>
              <w:spacing w:line="360" w:lineRule="auto"/>
              <w:rPr>
                <w:sz w:val="22"/>
                <w:szCs w:val="22"/>
              </w:rPr>
            </w:pPr>
            <w:r w:rsidRPr="00E20F02">
              <w:rPr>
                <w:sz w:val="22"/>
                <w:szCs w:val="22"/>
              </w:rPr>
              <w:t>Brush her teeth</w:t>
            </w:r>
          </w:p>
          <w:p w:rsidR="00821B30" w:rsidRPr="00E20F02" w:rsidRDefault="00821B30" w:rsidP="00821B30">
            <w:pPr>
              <w:numPr>
                <w:ilvl w:val="0"/>
                <w:numId w:val="1"/>
              </w:numPr>
              <w:spacing w:line="360" w:lineRule="auto"/>
              <w:rPr>
                <w:sz w:val="22"/>
                <w:szCs w:val="22"/>
              </w:rPr>
            </w:pPr>
            <w:r w:rsidRPr="00E20F02">
              <w:rPr>
                <w:sz w:val="22"/>
                <w:szCs w:val="22"/>
              </w:rPr>
              <w:t>Comb her hair</w:t>
            </w:r>
          </w:p>
          <w:p w:rsidR="00821B30" w:rsidRPr="00E20F02" w:rsidRDefault="00821B30" w:rsidP="00821B30">
            <w:pPr>
              <w:numPr>
                <w:ilvl w:val="0"/>
                <w:numId w:val="1"/>
              </w:numPr>
              <w:spacing w:line="360" w:lineRule="auto"/>
              <w:rPr>
                <w:sz w:val="22"/>
                <w:szCs w:val="22"/>
              </w:rPr>
            </w:pPr>
            <w:r w:rsidRPr="00E20F02">
              <w:rPr>
                <w:sz w:val="22"/>
                <w:szCs w:val="22"/>
              </w:rPr>
              <w:t>Pack her recess and lunch which is on the kitchen bench</w:t>
            </w:r>
          </w:p>
          <w:p w:rsidR="00821B30" w:rsidRPr="00E20F02" w:rsidRDefault="00821B30" w:rsidP="00821B30">
            <w:pPr>
              <w:numPr>
                <w:ilvl w:val="0"/>
                <w:numId w:val="1"/>
              </w:numPr>
              <w:spacing w:line="360" w:lineRule="auto"/>
              <w:rPr>
                <w:sz w:val="22"/>
                <w:szCs w:val="22"/>
              </w:rPr>
            </w:pPr>
            <w:r w:rsidRPr="00E20F02">
              <w:rPr>
                <w:sz w:val="22"/>
                <w:szCs w:val="22"/>
              </w:rPr>
              <w:t>Make her bed</w:t>
            </w:r>
          </w:p>
          <w:p w:rsidR="00821B30" w:rsidRPr="00E20F02" w:rsidRDefault="00821B30" w:rsidP="00821B30">
            <w:pPr>
              <w:numPr>
                <w:ilvl w:val="0"/>
                <w:numId w:val="1"/>
              </w:numPr>
              <w:spacing w:line="360" w:lineRule="auto"/>
              <w:rPr>
                <w:sz w:val="22"/>
                <w:szCs w:val="22"/>
              </w:rPr>
            </w:pPr>
            <w:r w:rsidRPr="00E20F02">
              <w:rPr>
                <w:sz w:val="22"/>
                <w:szCs w:val="22"/>
              </w:rPr>
              <w:t xml:space="preserve">Play her </w:t>
            </w:r>
            <w:proofErr w:type="spellStart"/>
            <w:r w:rsidRPr="00E20F02">
              <w:rPr>
                <w:sz w:val="22"/>
                <w:szCs w:val="22"/>
              </w:rPr>
              <w:t>iPad</w:t>
            </w:r>
            <w:proofErr w:type="spellEnd"/>
            <w:r w:rsidRPr="00E20F02">
              <w:rPr>
                <w:sz w:val="22"/>
                <w:szCs w:val="22"/>
              </w:rPr>
              <w:t xml:space="preserve"> if all her subtasks are completed to expectation</w:t>
            </w:r>
          </w:p>
          <w:p w:rsidR="00821B30" w:rsidRPr="00E20F02" w:rsidRDefault="00821B30" w:rsidP="00821B30">
            <w:pPr>
              <w:numPr>
                <w:ilvl w:val="0"/>
                <w:numId w:val="1"/>
              </w:numPr>
              <w:spacing w:line="360" w:lineRule="auto"/>
              <w:rPr>
                <w:sz w:val="22"/>
                <w:szCs w:val="22"/>
              </w:rPr>
            </w:pPr>
            <w:r w:rsidRPr="00E20F02">
              <w:rPr>
                <w:sz w:val="22"/>
                <w:szCs w:val="22"/>
              </w:rPr>
              <w:t>Leave on time with her school bag in hand</w:t>
            </w:r>
          </w:p>
          <w:p w:rsidR="00821B30" w:rsidRDefault="00821B30" w:rsidP="00987A0A">
            <w:pPr>
              <w:spacing w:line="360" w:lineRule="auto"/>
              <w:rPr>
                <w:sz w:val="22"/>
                <w:szCs w:val="22"/>
              </w:rPr>
            </w:pPr>
            <w:r>
              <w:rPr>
                <w:sz w:val="22"/>
                <w:szCs w:val="22"/>
              </w:rPr>
              <w:t>Observation indicates</w:t>
            </w:r>
          </w:p>
          <w:p w:rsidR="00821B30" w:rsidRPr="00634A33" w:rsidRDefault="00821B30" w:rsidP="00987A0A">
            <w:pPr>
              <w:spacing w:line="360" w:lineRule="auto"/>
              <w:rPr>
                <w:sz w:val="22"/>
                <w:szCs w:val="22"/>
              </w:rPr>
            </w:pPr>
            <w:r w:rsidRPr="00E20F02">
              <w:rPr>
                <w:sz w:val="22"/>
                <w:szCs w:val="22"/>
              </w:rPr>
              <w:t xml:space="preserve">Molly </w:t>
            </w:r>
            <w:r w:rsidRPr="00E20F02">
              <w:rPr>
                <w:b/>
                <w:sz w:val="22"/>
                <w:szCs w:val="22"/>
              </w:rPr>
              <w:t>takes ages</w:t>
            </w:r>
            <w:r w:rsidRPr="00E20F02">
              <w:rPr>
                <w:sz w:val="22"/>
                <w:szCs w:val="22"/>
              </w:rPr>
              <w:t xml:space="preserve"> to eat her breakfast – she physically </w:t>
            </w:r>
            <w:r w:rsidRPr="00634A33">
              <w:rPr>
                <w:b/>
                <w:sz w:val="22"/>
                <w:szCs w:val="22"/>
              </w:rPr>
              <w:t>chews slowly</w:t>
            </w:r>
            <w:r w:rsidRPr="00E20F02">
              <w:rPr>
                <w:sz w:val="22"/>
                <w:szCs w:val="22"/>
              </w:rPr>
              <w:t xml:space="preserve">, she </w:t>
            </w:r>
            <w:r w:rsidRPr="00634A33">
              <w:rPr>
                <w:b/>
                <w:sz w:val="22"/>
                <w:szCs w:val="22"/>
              </w:rPr>
              <w:t>gets distracted</w:t>
            </w:r>
            <w:r w:rsidRPr="00E20F02">
              <w:rPr>
                <w:sz w:val="22"/>
                <w:szCs w:val="22"/>
              </w:rPr>
              <w:t xml:space="preserve"> by her siblings, she </w:t>
            </w:r>
            <w:r w:rsidRPr="00634A33">
              <w:rPr>
                <w:b/>
                <w:sz w:val="22"/>
                <w:szCs w:val="22"/>
              </w:rPr>
              <w:t>stops eating</w:t>
            </w:r>
            <w:r w:rsidRPr="00E20F02">
              <w:rPr>
                <w:sz w:val="22"/>
                <w:szCs w:val="22"/>
              </w:rPr>
              <w:t xml:space="preserve"> to listen to her mum’s phone conversation, she </w:t>
            </w:r>
            <w:r>
              <w:rPr>
                <w:sz w:val="22"/>
                <w:szCs w:val="22"/>
              </w:rPr>
              <w:t>doesn’t stay on task: getting</w:t>
            </w:r>
            <w:r w:rsidRPr="00E20F02">
              <w:rPr>
                <w:sz w:val="22"/>
                <w:szCs w:val="22"/>
              </w:rPr>
              <w:t xml:space="preserve"> up from the table to play with the cat</w:t>
            </w:r>
            <w:r>
              <w:rPr>
                <w:sz w:val="22"/>
                <w:szCs w:val="22"/>
              </w:rPr>
              <w:t xml:space="preserve">. </w:t>
            </w:r>
            <w:r w:rsidRPr="00E20F02">
              <w:rPr>
                <w:sz w:val="22"/>
                <w:szCs w:val="22"/>
              </w:rPr>
              <w:t xml:space="preserve">Performing this </w:t>
            </w:r>
            <w:r>
              <w:rPr>
                <w:sz w:val="22"/>
                <w:szCs w:val="22"/>
              </w:rPr>
              <w:t>routine</w:t>
            </w:r>
            <w:r w:rsidRPr="00E20F02">
              <w:rPr>
                <w:sz w:val="22"/>
                <w:szCs w:val="22"/>
              </w:rPr>
              <w:t xml:space="preserve"> </w:t>
            </w:r>
            <w:r w:rsidRPr="00E20F02">
              <w:rPr>
                <w:b/>
                <w:sz w:val="22"/>
                <w:szCs w:val="22"/>
              </w:rPr>
              <w:t>too slowly</w:t>
            </w:r>
            <w:r w:rsidRPr="00E20F02">
              <w:rPr>
                <w:sz w:val="22"/>
                <w:szCs w:val="22"/>
              </w:rPr>
              <w:t xml:space="preserve"> impacts on her ability to successfully participate in being ready for school on time</w:t>
            </w:r>
            <w:r>
              <w:rPr>
                <w:sz w:val="22"/>
                <w:szCs w:val="22"/>
              </w:rPr>
              <w:t>.</w:t>
            </w:r>
          </w:p>
        </w:tc>
      </w:tr>
    </w:tbl>
    <w:p w:rsidR="00821B30" w:rsidRPr="00E20F02"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Pr>
          <w:rFonts w:ascii="Arial" w:eastAsia="Calibri" w:hAnsi="Arial" w:cs="Arial"/>
          <w:color w:val="000000"/>
          <w:sz w:val="22"/>
          <w:szCs w:val="22"/>
          <w:lang w:eastAsia="en-US"/>
        </w:rPr>
        <w:t xml:space="preserve">THINKING ERROR TWO: resulting in a task being performed </w:t>
      </w:r>
      <w:r>
        <w:rPr>
          <w:rFonts w:ascii="Arial" w:eastAsia="Calibri" w:hAnsi="Arial" w:cs="Arial"/>
          <w:b/>
          <w:color w:val="000000"/>
          <w:sz w:val="22"/>
          <w:szCs w:val="22"/>
          <w:lang w:eastAsia="en-US"/>
        </w:rPr>
        <w:t>WITH MISSING STEPS</w:t>
      </w: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color w:val="000000"/>
          <w:sz w:val="22"/>
          <w:szCs w:val="22"/>
          <w:lang w:eastAsia="en-US"/>
        </w:rPr>
      </w:pPr>
    </w:p>
    <w:tbl>
      <w:tblPr>
        <w:tblStyle w:val="TableGrid"/>
        <w:tblW w:w="0" w:type="auto"/>
        <w:tblLook w:val="04A0" w:firstRow="1" w:lastRow="0" w:firstColumn="1" w:lastColumn="0" w:noHBand="0" w:noVBand="1"/>
      </w:tblPr>
      <w:tblGrid>
        <w:gridCol w:w="9016"/>
      </w:tblGrid>
      <w:tr w:rsidR="00821B30" w:rsidTr="00987A0A">
        <w:tc>
          <w:tcPr>
            <w:tcW w:w="9016" w:type="dxa"/>
          </w:tcPr>
          <w:p w:rsidR="00821B30" w:rsidRPr="00DF21DB" w:rsidRDefault="00821B30" w:rsidP="00987A0A">
            <w:pPr>
              <w:spacing w:line="360" w:lineRule="auto"/>
              <w:jc w:val="center"/>
              <w:rPr>
                <w:b/>
                <w:sz w:val="22"/>
                <w:szCs w:val="22"/>
              </w:rPr>
            </w:pPr>
            <w:r>
              <w:rPr>
                <w:b/>
                <w:sz w:val="22"/>
                <w:szCs w:val="22"/>
              </w:rPr>
              <w:t>Tidying Bedroom</w:t>
            </w:r>
          </w:p>
          <w:p w:rsidR="00821B30" w:rsidRDefault="00821B30" w:rsidP="00987A0A">
            <w:pPr>
              <w:spacing w:line="360" w:lineRule="auto"/>
              <w:rPr>
                <w:sz w:val="22"/>
                <w:szCs w:val="22"/>
              </w:rPr>
            </w:pPr>
            <w:r w:rsidRPr="006D2B2D">
              <w:rPr>
                <w:sz w:val="22"/>
                <w:szCs w:val="22"/>
              </w:rPr>
              <w:t>Parent expectation:</w:t>
            </w:r>
            <w:r>
              <w:rPr>
                <w:b/>
                <w:sz w:val="22"/>
                <w:szCs w:val="22"/>
              </w:rPr>
              <w:t xml:space="preserve"> </w:t>
            </w:r>
            <w:r w:rsidRPr="00E20F02">
              <w:rPr>
                <w:sz w:val="22"/>
                <w:szCs w:val="22"/>
              </w:rPr>
              <w:t xml:space="preserve">Molly is expected to keep her room relatively tidy – tidy enough that mum is not tripping over things in the dark when she tucks Molly into bed at night and tidy enough that Molly can find what she needs. </w:t>
            </w:r>
          </w:p>
          <w:p w:rsidR="00821B30" w:rsidRDefault="00821B30" w:rsidP="00987A0A">
            <w:pPr>
              <w:spacing w:line="360" w:lineRule="auto"/>
              <w:rPr>
                <w:sz w:val="22"/>
                <w:szCs w:val="22"/>
              </w:rPr>
            </w:pPr>
          </w:p>
          <w:p w:rsidR="00821B30" w:rsidRPr="00E20F02" w:rsidRDefault="00821B30" w:rsidP="00987A0A">
            <w:pPr>
              <w:spacing w:line="360" w:lineRule="auto"/>
              <w:rPr>
                <w:sz w:val="22"/>
                <w:szCs w:val="22"/>
              </w:rPr>
            </w:pPr>
            <w:r>
              <w:rPr>
                <w:sz w:val="22"/>
                <w:szCs w:val="22"/>
              </w:rPr>
              <w:t xml:space="preserve">Using task analysis, </w:t>
            </w:r>
            <w:r w:rsidRPr="00E20F02">
              <w:rPr>
                <w:sz w:val="22"/>
                <w:szCs w:val="22"/>
              </w:rPr>
              <w:t>Molly needs to</w:t>
            </w:r>
          </w:p>
          <w:p w:rsidR="00821B30" w:rsidRPr="00E20F02" w:rsidRDefault="00821B30" w:rsidP="00821B30">
            <w:pPr>
              <w:numPr>
                <w:ilvl w:val="0"/>
                <w:numId w:val="1"/>
              </w:numPr>
              <w:spacing w:line="360" w:lineRule="auto"/>
              <w:rPr>
                <w:sz w:val="22"/>
                <w:szCs w:val="22"/>
              </w:rPr>
            </w:pPr>
            <w:r w:rsidRPr="00E20F02">
              <w:rPr>
                <w:sz w:val="22"/>
                <w:szCs w:val="22"/>
              </w:rPr>
              <w:t>Put all the books on the shelf</w:t>
            </w:r>
          </w:p>
          <w:p w:rsidR="00821B30" w:rsidRPr="00E20F02" w:rsidRDefault="00821B30" w:rsidP="00821B30">
            <w:pPr>
              <w:numPr>
                <w:ilvl w:val="0"/>
                <w:numId w:val="1"/>
              </w:numPr>
              <w:spacing w:line="360" w:lineRule="auto"/>
              <w:rPr>
                <w:sz w:val="22"/>
                <w:szCs w:val="22"/>
              </w:rPr>
            </w:pPr>
            <w:r w:rsidRPr="00E20F02">
              <w:rPr>
                <w:sz w:val="22"/>
                <w:szCs w:val="22"/>
              </w:rPr>
              <w:t>Put all the rubbish in the bin</w:t>
            </w:r>
          </w:p>
          <w:p w:rsidR="00821B30" w:rsidRPr="00E20F02" w:rsidRDefault="00821B30" w:rsidP="00821B30">
            <w:pPr>
              <w:numPr>
                <w:ilvl w:val="0"/>
                <w:numId w:val="1"/>
              </w:numPr>
              <w:spacing w:line="360" w:lineRule="auto"/>
              <w:rPr>
                <w:sz w:val="22"/>
                <w:szCs w:val="22"/>
              </w:rPr>
            </w:pPr>
            <w:r w:rsidRPr="00E20F02">
              <w:rPr>
                <w:sz w:val="22"/>
                <w:szCs w:val="22"/>
              </w:rPr>
              <w:t>Put homework on the desk</w:t>
            </w:r>
          </w:p>
          <w:p w:rsidR="00821B30" w:rsidRPr="00E20F02" w:rsidRDefault="00821B30" w:rsidP="00821B30">
            <w:pPr>
              <w:numPr>
                <w:ilvl w:val="0"/>
                <w:numId w:val="1"/>
              </w:numPr>
              <w:spacing w:line="360" w:lineRule="auto"/>
              <w:rPr>
                <w:sz w:val="22"/>
                <w:szCs w:val="22"/>
              </w:rPr>
            </w:pPr>
            <w:r w:rsidRPr="00E20F02">
              <w:rPr>
                <w:sz w:val="22"/>
                <w:szCs w:val="22"/>
              </w:rPr>
              <w:t>Put pencils, rubbers etc. in the pencil case</w:t>
            </w:r>
          </w:p>
          <w:p w:rsidR="00821B30" w:rsidRPr="00E20F02" w:rsidRDefault="00821B30" w:rsidP="00821B30">
            <w:pPr>
              <w:numPr>
                <w:ilvl w:val="0"/>
                <w:numId w:val="1"/>
              </w:numPr>
              <w:spacing w:line="360" w:lineRule="auto"/>
              <w:rPr>
                <w:sz w:val="22"/>
                <w:szCs w:val="22"/>
              </w:rPr>
            </w:pPr>
            <w:r w:rsidRPr="00E20F02">
              <w:rPr>
                <w:sz w:val="22"/>
                <w:szCs w:val="22"/>
              </w:rPr>
              <w:t>Put school clothes on the chair</w:t>
            </w:r>
          </w:p>
          <w:p w:rsidR="00821B30" w:rsidRPr="00E20F02" w:rsidRDefault="00821B30" w:rsidP="00821B30">
            <w:pPr>
              <w:numPr>
                <w:ilvl w:val="0"/>
                <w:numId w:val="1"/>
              </w:numPr>
              <w:spacing w:line="360" w:lineRule="auto"/>
              <w:rPr>
                <w:sz w:val="22"/>
                <w:szCs w:val="22"/>
              </w:rPr>
            </w:pPr>
            <w:r w:rsidRPr="00E20F02">
              <w:rPr>
                <w:sz w:val="22"/>
                <w:szCs w:val="22"/>
              </w:rPr>
              <w:t>Put dirty clothes in the basket</w:t>
            </w:r>
          </w:p>
          <w:p w:rsidR="00821B30" w:rsidRDefault="00821B30" w:rsidP="00987A0A">
            <w:pPr>
              <w:spacing w:line="360" w:lineRule="auto"/>
              <w:rPr>
                <w:sz w:val="22"/>
                <w:szCs w:val="22"/>
              </w:rPr>
            </w:pPr>
          </w:p>
          <w:p w:rsidR="00821B30" w:rsidRDefault="00821B30" w:rsidP="00987A0A">
            <w:pPr>
              <w:spacing w:line="360" w:lineRule="auto"/>
              <w:rPr>
                <w:sz w:val="22"/>
                <w:szCs w:val="22"/>
              </w:rPr>
            </w:pPr>
            <w:r>
              <w:rPr>
                <w:sz w:val="22"/>
                <w:szCs w:val="22"/>
              </w:rPr>
              <w:t>Observation indicates</w:t>
            </w:r>
          </w:p>
          <w:p w:rsidR="00821B30" w:rsidRDefault="00821B30" w:rsidP="00987A0A">
            <w:pPr>
              <w:spacing w:line="360" w:lineRule="auto"/>
              <w:rPr>
                <w:sz w:val="22"/>
                <w:szCs w:val="22"/>
              </w:rPr>
            </w:pPr>
            <w:r w:rsidRPr="00E20F02">
              <w:rPr>
                <w:sz w:val="22"/>
                <w:szCs w:val="22"/>
              </w:rPr>
              <w:t xml:space="preserve">Molly </w:t>
            </w:r>
            <w:r w:rsidRPr="00E20F02">
              <w:rPr>
                <w:b/>
                <w:sz w:val="22"/>
                <w:szCs w:val="22"/>
              </w:rPr>
              <w:t>skips</w:t>
            </w:r>
            <w:r w:rsidRPr="00E20F02">
              <w:rPr>
                <w:sz w:val="22"/>
                <w:szCs w:val="22"/>
              </w:rPr>
              <w:t xml:space="preserve"> some of the subtasks. She </w:t>
            </w:r>
            <w:r w:rsidRPr="006D2B2D">
              <w:rPr>
                <w:b/>
                <w:sz w:val="22"/>
                <w:szCs w:val="22"/>
              </w:rPr>
              <w:t xml:space="preserve">misses </w:t>
            </w:r>
            <w:r w:rsidRPr="00E20F02">
              <w:rPr>
                <w:sz w:val="22"/>
                <w:szCs w:val="22"/>
              </w:rPr>
              <w:t xml:space="preserve">putting school clothes on the chair, </w:t>
            </w:r>
            <w:r w:rsidRPr="006D2B2D">
              <w:rPr>
                <w:b/>
                <w:sz w:val="22"/>
                <w:szCs w:val="22"/>
              </w:rPr>
              <w:t>misses</w:t>
            </w:r>
            <w:r w:rsidRPr="00E20F02">
              <w:rPr>
                <w:sz w:val="22"/>
                <w:szCs w:val="22"/>
              </w:rPr>
              <w:t xml:space="preserve"> putting dirty clothes in the basket. Next morning she realises too late she hasn’t got a clean uniform and it is her class’ turn to lead the school assembly. </w:t>
            </w:r>
          </w:p>
        </w:tc>
      </w:tr>
    </w:tbl>
    <w:p w:rsidR="00821B30" w:rsidRPr="00E20F02" w:rsidRDefault="00821B30" w:rsidP="00821B30">
      <w:pPr>
        <w:spacing w:line="360" w:lineRule="auto"/>
        <w:rPr>
          <w:sz w:val="22"/>
          <w:szCs w:val="22"/>
        </w:rPr>
      </w:pP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Pr>
          <w:rFonts w:ascii="Arial" w:eastAsia="Calibri" w:hAnsi="Arial" w:cs="Arial"/>
          <w:color w:val="000000"/>
          <w:sz w:val="22"/>
          <w:szCs w:val="22"/>
          <w:lang w:eastAsia="en-US"/>
        </w:rPr>
        <w:t xml:space="preserve">THINKING ERROR THREE: resulting in a task being performed with </w:t>
      </w:r>
      <w:r w:rsidRPr="006D2B2D">
        <w:rPr>
          <w:rFonts w:ascii="Arial" w:eastAsia="Calibri" w:hAnsi="Arial" w:cs="Arial"/>
          <w:b/>
          <w:color w:val="000000"/>
          <w:sz w:val="22"/>
          <w:szCs w:val="22"/>
          <w:lang w:eastAsia="en-US"/>
        </w:rPr>
        <w:t>NO ACCURACY</w:t>
      </w: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p>
    <w:tbl>
      <w:tblPr>
        <w:tblStyle w:val="TableGrid"/>
        <w:tblW w:w="0" w:type="auto"/>
        <w:tblLook w:val="04A0" w:firstRow="1" w:lastRow="0" w:firstColumn="1" w:lastColumn="0" w:noHBand="0" w:noVBand="1"/>
      </w:tblPr>
      <w:tblGrid>
        <w:gridCol w:w="9016"/>
      </w:tblGrid>
      <w:tr w:rsidR="00821B30" w:rsidTr="00987A0A">
        <w:tc>
          <w:tcPr>
            <w:tcW w:w="9016" w:type="dxa"/>
          </w:tcPr>
          <w:p w:rsidR="00821B30" w:rsidRPr="00DF21DB" w:rsidRDefault="00821B30" w:rsidP="00987A0A">
            <w:pPr>
              <w:spacing w:line="360" w:lineRule="auto"/>
              <w:jc w:val="center"/>
              <w:rPr>
                <w:b/>
                <w:sz w:val="22"/>
                <w:szCs w:val="22"/>
              </w:rPr>
            </w:pPr>
            <w:r>
              <w:rPr>
                <w:b/>
                <w:sz w:val="22"/>
                <w:szCs w:val="22"/>
              </w:rPr>
              <w:t>Doing Neat Bookwork</w:t>
            </w:r>
          </w:p>
          <w:p w:rsidR="00821B30" w:rsidRDefault="00821B30" w:rsidP="00987A0A">
            <w:pPr>
              <w:spacing w:line="360" w:lineRule="auto"/>
              <w:rPr>
                <w:sz w:val="22"/>
                <w:szCs w:val="22"/>
              </w:rPr>
            </w:pPr>
            <w:r w:rsidRPr="006D2B2D">
              <w:rPr>
                <w:sz w:val="22"/>
                <w:szCs w:val="22"/>
              </w:rPr>
              <w:t xml:space="preserve">Teacher expectation: </w:t>
            </w:r>
            <w:r w:rsidRPr="00E20F02">
              <w:rPr>
                <w:sz w:val="22"/>
                <w:szCs w:val="22"/>
              </w:rPr>
              <w:t>Molly and her classmates are expected to pr</w:t>
            </w:r>
            <w:r>
              <w:rPr>
                <w:sz w:val="22"/>
                <w:szCs w:val="22"/>
              </w:rPr>
              <w:t>esent their work neatly in their writing books.</w:t>
            </w:r>
          </w:p>
          <w:p w:rsidR="00821B30" w:rsidRPr="00E20F02" w:rsidRDefault="00821B30" w:rsidP="00987A0A">
            <w:pPr>
              <w:spacing w:line="360" w:lineRule="auto"/>
              <w:rPr>
                <w:sz w:val="22"/>
                <w:szCs w:val="22"/>
              </w:rPr>
            </w:pPr>
            <w:r w:rsidRPr="00E20F02">
              <w:rPr>
                <w:sz w:val="22"/>
                <w:szCs w:val="22"/>
              </w:rPr>
              <w:t>Molly needs to</w:t>
            </w:r>
          </w:p>
          <w:p w:rsidR="00821B30" w:rsidRPr="00E20F02" w:rsidRDefault="00821B30" w:rsidP="00821B30">
            <w:pPr>
              <w:numPr>
                <w:ilvl w:val="0"/>
                <w:numId w:val="2"/>
              </w:numPr>
              <w:spacing w:line="360" w:lineRule="auto"/>
              <w:rPr>
                <w:sz w:val="22"/>
                <w:szCs w:val="22"/>
              </w:rPr>
            </w:pPr>
            <w:r w:rsidRPr="00E20F02">
              <w:rPr>
                <w:sz w:val="22"/>
                <w:szCs w:val="22"/>
              </w:rPr>
              <w:t>Open her writing book</w:t>
            </w:r>
          </w:p>
          <w:p w:rsidR="00821B30" w:rsidRPr="00E20F02" w:rsidRDefault="00821B30" w:rsidP="00821B30">
            <w:pPr>
              <w:numPr>
                <w:ilvl w:val="0"/>
                <w:numId w:val="2"/>
              </w:numPr>
              <w:spacing w:line="360" w:lineRule="auto"/>
              <w:rPr>
                <w:sz w:val="22"/>
                <w:szCs w:val="22"/>
              </w:rPr>
            </w:pPr>
            <w:r w:rsidRPr="00E20F02">
              <w:rPr>
                <w:sz w:val="22"/>
                <w:szCs w:val="22"/>
              </w:rPr>
              <w:t>Find the last page of writing</w:t>
            </w:r>
          </w:p>
          <w:p w:rsidR="00821B30" w:rsidRPr="00E20F02" w:rsidRDefault="00821B30" w:rsidP="00821B30">
            <w:pPr>
              <w:numPr>
                <w:ilvl w:val="0"/>
                <w:numId w:val="2"/>
              </w:numPr>
              <w:spacing w:line="360" w:lineRule="auto"/>
              <w:rPr>
                <w:sz w:val="22"/>
                <w:szCs w:val="22"/>
              </w:rPr>
            </w:pPr>
            <w:r w:rsidRPr="00E20F02">
              <w:rPr>
                <w:sz w:val="22"/>
                <w:szCs w:val="22"/>
              </w:rPr>
              <w:t>Turn to the next page</w:t>
            </w:r>
          </w:p>
          <w:p w:rsidR="00821B30" w:rsidRPr="00E20F02" w:rsidRDefault="00821B30" w:rsidP="00821B30">
            <w:pPr>
              <w:numPr>
                <w:ilvl w:val="0"/>
                <w:numId w:val="2"/>
              </w:numPr>
              <w:spacing w:line="360" w:lineRule="auto"/>
              <w:rPr>
                <w:sz w:val="22"/>
                <w:szCs w:val="22"/>
              </w:rPr>
            </w:pPr>
            <w:r w:rsidRPr="00E20F02">
              <w:rPr>
                <w:sz w:val="22"/>
                <w:szCs w:val="22"/>
              </w:rPr>
              <w:t>Rule margin on side of the page</w:t>
            </w:r>
          </w:p>
          <w:p w:rsidR="00821B30" w:rsidRDefault="00821B30" w:rsidP="00821B30">
            <w:pPr>
              <w:numPr>
                <w:ilvl w:val="0"/>
                <w:numId w:val="2"/>
              </w:numPr>
              <w:spacing w:line="360" w:lineRule="auto"/>
              <w:rPr>
                <w:sz w:val="22"/>
                <w:szCs w:val="22"/>
              </w:rPr>
            </w:pPr>
            <w:r w:rsidRPr="00E20F02">
              <w:rPr>
                <w:sz w:val="22"/>
                <w:szCs w:val="22"/>
              </w:rPr>
              <w:t>Write the short date at the top left of the page</w:t>
            </w:r>
          </w:p>
          <w:p w:rsidR="00821B30" w:rsidRDefault="00821B30" w:rsidP="00987A0A">
            <w:pPr>
              <w:spacing w:line="360" w:lineRule="auto"/>
              <w:rPr>
                <w:sz w:val="22"/>
                <w:szCs w:val="22"/>
              </w:rPr>
            </w:pPr>
            <w:r>
              <w:rPr>
                <w:sz w:val="22"/>
                <w:szCs w:val="22"/>
              </w:rPr>
              <w:t>Observation indicates</w:t>
            </w:r>
          </w:p>
          <w:p w:rsidR="00821B30" w:rsidRPr="006D2B2D" w:rsidRDefault="00821B30" w:rsidP="00987A0A">
            <w:pPr>
              <w:spacing w:line="360" w:lineRule="auto"/>
              <w:rPr>
                <w:sz w:val="22"/>
                <w:szCs w:val="22"/>
              </w:rPr>
            </w:pPr>
            <w:r>
              <w:rPr>
                <w:sz w:val="22"/>
                <w:szCs w:val="22"/>
              </w:rPr>
              <w:t>Molly has</w:t>
            </w:r>
            <w:r w:rsidRPr="006D2B2D">
              <w:rPr>
                <w:sz w:val="22"/>
                <w:szCs w:val="22"/>
              </w:rPr>
              <w:t xml:space="preserve"> begun </w:t>
            </w:r>
            <w:r>
              <w:rPr>
                <w:sz w:val="22"/>
                <w:szCs w:val="22"/>
              </w:rPr>
              <w:t xml:space="preserve">her work </w:t>
            </w:r>
            <w:r w:rsidRPr="006D2B2D">
              <w:rPr>
                <w:sz w:val="22"/>
                <w:szCs w:val="22"/>
              </w:rPr>
              <w:t>on random pages. She doesn’t start on th</w:t>
            </w:r>
            <w:r w:rsidRPr="00AB23E1">
              <w:rPr>
                <w:sz w:val="22"/>
                <w:szCs w:val="22"/>
              </w:rPr>
              <w:t xml:space="preserve">e </w:t>
            </w:r>
            <w:r w:rsidRPr="006D2B2D">
              <w:rPr>
                <w:b/>
                <w:sz w:val="22"/>
                <w:szCs w:val="22"/>
              </w:rPr>
              <w:t xml:space="preserve">correct page. </w:t>
            </w:r>
            <w:r w:rsidRPr="006D2B2D">
              <w:rPr>
                <w:sz w:val="22"/>
                <w:szCs w:val="22"/>
              </w:rPr>
              <w:t>Moreover, she doesn’t notice the error.</w:t>
            </w:r>
          </w:p>
        </w:tc>
      </w:tr>
    </w:tbl>
    <w:p w:rsidR="00821B30" w:rsidRPr="00E20F02" w:rsidRDefault="00821B30" w:rsidP="00821B30">
      <w:pPr>
        <w:spacing w:line="360" w:lineRule="auto"/>
        <w:rPr>
          <w:b/>
          <w:sz w:val="22"/>
          <w:szCs w:val="22"/>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Pr>
          <w:rFonts w:ascii="Arial" w:eastAsia="Calibri" w:hAnsi="Arial" w:cs="Arial"/>
          <w:color w:val="000000"/>
          <w:sz w:val="22"/>
          <w:szCs w:val="22"/>
          <w:lang w:eastAsia="en-US"/>
        </w:rPr>
        <w:t xml:space="preserve">THINKING ERROR FOUR: resulting in a task being performed in the </w:t>
      </w:r>
      <w:r w:rsidRPr="006D2B2D">
        <w:rPr>
          <w:rFonts w:ascii="Arial" w:eastAsia="Calibri" w:hAnsi="Arial" w:cs="Arial"/>
          <w:b/>
          <w:color w:val="000000"/>
          <w:sz w:val="22"/>
          <w:szCs w:val="22"/>
          <w:lang w:eastAsia="en-US"/>
        </w:rPr>
        <w:t>WRONG SEQUENCE</w:t>
      </w:r>
    </w:p>
    <w:p w:rsidR="00821B30" w:rsidRDefault="00821B30" w:rsidP="00821B30">
      <w:pPr>
        <w:spacing w:line="360" w:lineRule="auto"/>
        <w:rPr>
          <w:sz w:val="22"/>
          <w:szCs w:val="22"/>
        </w:rPr>
      </w:pPr>
    </w:p>
    <w:tbl>
      <w:tblPr>
        <w:tblStyle w:val="TableGrid"/>
        <w:tblW w:w="0" w:type="auto"/>
        <w:tblLook w:val="04A0" w:firstRow="1" w:lastRow="0" w:firstColumn="1" w:lastColumn="0" w:noHBand="0" w:noVBand="1"/>
      </w:tblPr>
      <w:tblGrid>
        <w:gridCol w:w="9016"/>
      </w:tblGrid>
      <w:tr w:rsidR="00821B30" w:rsidTr="00987A0A">
        <w:tc>
          <w:tcPr>
            <w:tcW w:w="9016" w:type="dxa"/>
          </w:tcPr>
          <w:p w:rsidR="00821B30" w:rsidRPr="006A0F63" w:rsidRDefault="00821B30" w:rsidP="00987A0A">
            <w:pPr>
              <w:spacing w:line="360" w:lineRule="auto"/>
              <w:jc w:val="center"/>
              <w:rPr>
                <w:b/>
                <w:sz w:val="22"/>
                <w:szCs w:val="22"/>
              </w:rPr>
            </w:pPr>
            <w:r w:rsidRPr="006A0F63">
              <w:rPr>
                <w:b/>
                <w:sz w:val="22"/>
                <w:szCs w:val="22"/>
              </w:rPr>
              <w:t>Doing a Maths Worksheet</w:t>
            </w:r>
          </w:p>
          <w:p w:rsidR="00821B30" w:rsidRDefault="00821B30" w:rsidP="00987A0A">
            <w:pPr>
              <w:spacing w:line="360" w:lineRule="auto"/>
              <w:rPr>
                <w:sz w:val="22"/>
                <w:szCs w:val="22"/>
              </w:rPr>
            </w:pPr>
            <w:r>
              <w:rPr>
                <w:sz w:val="22"/>
                <w:szCs w:val="22"/>
              </w:rPr>
              <w:t>Teacher expectation: Molly is expected to carry out an estimation mathematical operation with steps in the correct order.</w:t>
            </w:r>
          </w:p>
          <w:p w:rsidR="00821B30" w:rsidRDefault="00821B30" w:rsidP="00987A0A">
            <w:pPr>
              <w:spacing w:line="360" w:lineRule="auto"/>
              <w:rPr>
                <w:sz w:val="22"/>
                <w:szCs w:val="22"/>
              </w:rPr>
            </w:pPr>
          </w:p>
          <w:p w:rsidR="00821B30" w:rsidRDefault="00821B30" w:rsidP="00987A0A">
            <w:pPr>
              <w:spacing w:line="360" w:lineRule="auto"/>
              <w:rPr>
                <w:sz w:val="22"/>
                <w:szCs w:val="22"/>
              </w:rPr>
            </w:pPr>
            <w:r>
              <w:rPr>
                <w:sz w:val="22"/>
                <w:szCs w:val="22"/>
              </w:rPr>
              <w:t>Observation indicates</w:t>
            </w:r>
          </w:p>
          <w:p w:rsidR="00821B30" w:rsidRDefault="00821B30" w:rsidP="00987A0A">
            <w:pPr>
              <w:spacing w:line="360" w:lineRule="auto"/>
              <w:rPr>
                <w:sz w:val="22"/>
                <w:szCs w:val="22"/>
              </w:rPr>
            </w:pPr>
            <w:r w:rsidRPr="00E20F02">
              <w:rPr>
                <w:sz w:val="22"/>
                <w:szCs w:val="22"/>
              </w:rPr>
              <w:t xml:space="preserve">Molly does steps in the wrong order. She adds items </w:t>
            </w:r>
            <w:r w:rsidRPr="00E20F02">
              <w:rPr>
                <w:b/>
                <w:sz w:val="22"/>
                <w:szCs w:val="22"/>
              </w:rPr>
              <w:t>before</w:t>
            </w:r>
            <w:r>
              <w:rPr>
                <w:sz w:val="22"/>
                <w:szCs w:val="22"/>
              </w:rPr>
              <w:t xml:space="preserve"> estimating</w:t>
            </w:r>
          </w:p>
        </w:tc>
      </w:tr>
    </w:tbl>
    <w:p w:rsidR="00821B30" w:rsidRPr="00E20F02" w:rsidRDefault="00821B30" w:rsidP="00821B30">
      <w:pPr>
        <w:spacing w:line="360" w:lineRule="auto"/>
        <w:rPr>
          <w:sz w:val="22"/>
          <w:szCs w:val="22"/>
        </w:rPr>
      </w:pPr>
    </w:p>
    <w:p w:rsidR="00821B30" w:rsidRPr="00E20F02" w:rsidRDefault="00821B30" w:rsidP="00821B30">
      <w:pPr>
        <w:spacing w:line="360" w:lineRule="auto"/>
        <w:rPr>
          <w:sz w:val="22"/>
          <w:szCs w:val="22"/>
        </w:rPr>
      </w:pPr>
      <w:r w:rsidRPr="00E20F02">
        <w:rPr>
          <w:sz w:val="22"/>
          <w:szCs w:val="22"/>
        </w:rPr>
        <w:t>All of these</w:t>
      </w:r>
      <w:r>
        <w:rPr>
          <w:sz w:val="22"/>
          <w:szCs w:val="22"/>
        </w:rPr>
        <w:t xml:space="preserve"> </w:t>
      </w:r>
      <w:r w:rsidRPr="00E20F02">
        <w:rPr>
          <w:sz w:val="22"/>
          <w:szCs w:val="22"/>
        </w:rPr>
        <w:t>mistakes are task errors. The o</w:t>
      </w:r>
      <w:r>
        <w:rPr>
          <w:sz w:val="22"/>
          <w:szCs w:val="22"/>
        </w:rPr>
        <w:t>utcome is that some students who are academically able may not demonstrate</w:t>
      </w:r>
      <w:r w:rsidRPr="00E20F02">
        <w:rPr>
          <w:sz w:val="22"/>
          <w:szCs w:val="22"/>
        </w:rPr>
        <w:t xml:space="preserve"> their abilities because </w:t>
      </w:r>
      <w:r>
        <w:rPr>
          <w:sz w:val="22"/>
          <w:szCs w:val="22"/>
        </w:rPr>
        <w:t>of their strategic approach.</w:t>
      </w:r>
    </w:p>
    <w:p w:rsidR="00821B30" w:rsidRPr="00E20F02" w:rsidRDefault="00821B30" w:rsidP="00821B30">
      <w:pPr>
        <w:spacing w:line="360" w:lineRule="auto"/>
        <w:rPr>
          <w:sz w:val="22"/>
          <w:szCs w:val="22"/>
        </w:rPr>
      </w:pPr>
    </w:p>
    <w:p w:rsidR="00821B30" w:rsidRDefault="00821B30" w:rsidP="00821B30">
      <w:pPr>
        <w:spacing w:line="360" w:lineRule="auto"/>
        <w:rPr>
          <w:color w:val="000000"/>
          <w:sz w:val="22"/>
          <w:szCs w:val="22"/>
        </w:rPr>
      </w:pPr>
    </w:p>
    <w:tbl>
      <w:tblPr>
        <w:tblStyle w:val="TableGrid"/>
        <w:tblW w:w="0" w:type="auto"/>
        <w:tblLook w:val="04A0" w:firstRow="1" w:lastRow="0" w:firstColumn="1" w:lastColumn="0" w:noHBand="0" w:noVBand="1"/>
      </w:tblPr>
      <w:tblGrid>
        <w:gridCol w:w="9016"/>
      </w:tblGrid>
      <w:tr w:rsidR="00821B30" w:rsidTr="00987A0A">
        <w:tc>
          <w:tcPr>
            <w:tcW w:w="9016" w:type="dxa"/>
          </w:tcPr>
          <w:p w:rsidR="00821B30" w:rsidRDefault="00821B30" w:rsidP="00987A0A">
            <w:pPr>
              <w:spacing w:line="360" w:lineRule="auto"/>
              <w:jc w:val="center"/>
              <w:rPr>
                <w:b/>
                <w:sz w:val="22"/>
                <w:szCs w:val="22"/>
              </w:rPr>
            </w:pPr>
            <w:r w:rsidRPr="00165BF2">
              <w:rPr>
                <w:b/>
                <w:sz w:val="22"/>
                <w:szCs w:val="22"/>
              </w:rPr>
              <w:t>SUMMARY:</w:t>
            </w:r>
          </w:p>
          <w:p w:rsidR="00821B30" w:rsidRDefault="00821B30" w:rsidP="00987A0A">
            <w:pPr>
              <w:spacing w:line="360" w:lineRule="auto"/>
              <w:rPr>
                <w:color w:val="000000"/>
                <w:sz w:val="22"/>
                <w:szCs w:val="22"/>
              </w:rPr>
            </w:pPr>
            <w:r>
              <w:rPr>
                <w:color w:val="000000"/>
                <w:sz w:val="22"/>
                <w:szCs w:val="22"/>
              </w:rPr>
              <w:t xml:space="preserve">So </w:t>
            </w:r>
            <w:r w:rsidRPr="00A6313D">
              <w:rPr>
                <w:b/>
                <w:color w:val="000000"/>
                <w:sz w:val="22"/>
                <w:szCs w:val="22"/>
              </w:rPr>
              <w:t>WHY</w:t>
            </w:r>
            <w:r w:rsidRPr="00A61AC3">
              <w:rPr>
                <w:color w:val="000000"/>
                <w:sz w:val="22"/>
                <w:szCs w:val="22"/>
              </w:rPr>
              <w:t xml:space="preserve"> so do some students demonstrate diffi</w:t>
            </w:r>
            <w:r>
              <w:rPr>
                <w:color w:val="000000"/>
                <w:sz w:val="22"/>
                <w:szCs w:val="22"/>
              </w:rPr>
              <w:t>culty with these everyday tasks</w:t>
            </w:r>
            <w:r w:rsidRPr="00A61AC3">
              <w:rPr>
                <w:color w:val="000000"/>
                <w:sz w:val="22"/>
                <w:szCs w:val="22"/>
              </w:rPr>
              <w:t>?</w:t>
            </w:r>
          </w:p>
          <w:p w:rsidR="00821B30" w:rsidRDefault="00821B30" w:rsidP="00987A0A">
            <w:pPr>
              <w:spacing w:line="360" w:lineRule="auto"/>
              <w:rPr>
                <w:color w:val="000000"/>
                <w:sz w:val="22"/>
                <w:szCs w:val="22"/>
              </w:rPr>
            </w:pPr>
          </w:p>
          <w:p w:rsidR="00821B30" w:rsidRDefault="00821B30" w:rsidP="00987A0A">
            <w:pPr>
              <w:spacing w:line="360" w:lineRule="auto"/>
              <w:rPr>
                <w:color w:val="000000"/>
                <w:sz w:val="22"/>
                <w:szCs w:val="22"/>
              </w:rPr>
            </w:pPr>
            <w:r>
              <w:rPr>
                <w:noProof/>
                <w:color w:val="000000"/>
                <w:sz w:val="22"/>
                <w:szCs w:val="22"/>
                <w:lang w:eastAsia="en-AU"/>
              </w:rPr>
              <w:drawing>
                <wp:anchor distT="0" distB="0" distL="114300" distR="114300" simplePos="0" relativeHeight="251659264" behindDoc="0" locked="0" layoutInCell="1" allowOverlap="1" wp14:anchorId="76675BD6" wp14:editId="763B26DC">
                  <wp:simplePos x="0" y="0"/>
                  <wp:positionH relativeFrom="column">
                    <wp:posOffset>2252345</wp:posOffset>
                  </wp:positionH>
                  <wp:positionV relativeFrom="paragraph">
                    <wp:posOffset>471805</wp:posOffset>
                  </wp:positionV>
                  <wp:extent cx="1543050" cy="1308735"/>
                  <wp:effectExtent l="0" t="0" r="0" b="5715"/>
                  <wp:wrapThrough wrapText="bothSides">
                    <wp:wrapPolygon edited="0">
                      <wp:start x="0" y="0"/>
                      <wp:lineTo x="0" y="21380"/>
                      <wp:lineTo x="21333" y="21380"/>
                      <wp:lineTo x="2133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3050" cy="1308735"/>
                          </a:xfrm>
                          <a:prstGeom prst="rect">
                            <a:avLst/>
                          </a:prstGeom>
                          <a:noFill/>
                        </pic:spPr>
                      </pic:pic>
                    </a:graphicData>
                  </a:graphic>
                  <wp14:sizeRelH relativeFrom="page">
                    <wp14:pctWidth>0</wp14:pctWidth>
                  </wp14:sizeRelH>
                  <wp14:sizeRelV relativeFrom="page">
                    <wp14:pctHeight>0</wp14:pctHeight>
                  </wp14:sizeRelV>
                </wp:anchor>
              </w:drawing>
            </w:r>
            <w:r w:rsidRPr="00E04181">
              <w:rPr>
                <w:sz w:val="22"/>
                <w:szCs w:val="22"/>
              </w:rPr>
              <w:t>Using the PRPP System of Task Analysis, occupational therapists can explore with teachers and parents four</w:t>
            </w:r>
            <w:r w:rsidRPr="00E04181">
              <w:rPr>
                <w:color w:val="000000"/>
                <w:sz w:val="22"/>
                <w:szCs w:val="22"/>
              </w:rPr>
              <w:t xml:space="preserve"> main dynamic and interactive information processing domains: </w:t>
            </w:r>
          </w:p>
          <w:p w:rsidR="00821B30" w:rsidRDefault="00821B30" w:rsidP="00821B30">
            <w:pPr>
              <w:pStyle w:val="ListParagraph"/>
              <w:numPr>
                <w:ilvl w:val="0"/>
                <w:numId w:val="6"/>
              </w:numPr>
              <w:spacing w:line="360" w:lineRule="auto"/>
              <w:rPr>
                <w:color w:val="000000"/>
                <w:sz w:val="22"/>
                <w:szCs w:val="22"/>
              </w:rPr>
            </w:pPr>
            <w:r>
              <w:rPr>
                <w:color w:val="000000"/>
                <w:sz w:val="22"/>
                <w:szCs w:val="22"/>
              </w:rPr>
              <w:t>PERCEIVE</w:t>
            </w:r>
          </w:p>
          <w:p w:rsidR="00821B30" w:rsidRDefault="00821B30" w:rsidP="00821B30">
            <w:pPr>
              <w:pStyle w:val="ListParagraph"/>
              <w:numPr>
                <w:ilvl w:val="0"/>
                <w:numId w:val="6"/>
              </w:numPr>
              <w:spacing w:line="360" w:lineRule="auto"/>
              <w:rPr>
                <w:color w:val="000000"/>
                <w:sz w:val="22"/>
                <w:szCs w:val="22"/>
              </w:rPr>
            </w:pPr>
            <w:r>
              <w:rPr>
                <w:color w:val="000000"/>
                <w:sz w:val="22"/>
                <w:szCs w:val="22"/>
              </w:rPr>
              <w:t>RECALL</w:t>
            </w:r>
          </w:p>
          <w:p w:rsidR="00821B30" w:rsidRDefault="00821B30" w:rsidP="00821B30">
            <w:pPr>
              <w:pStyle w:val="ListParagraph"/>
              <w:numPr>
                <w:ilvl w:val="0"/>
                <w:numId w:val="6"/>
              </w:numPr>
              <w:spacing w:line="360" w:lineRule="auto"/>
              <w:rPr>
                <w:color w:val="000000"/>
                <w:sz w:val="22"/>
                <w:szCs w:val="22"/>
              </w:rPr>
            </w:pPr>
            <w:r>
              <w:rPr>
                <w:color w:val="000000"/>
                <w:sz w:val="22"/>
                <w:szCs w:val="22"/>
              </w:rPr>
              <w:t xml:space="preserve">PLAN </w:t>
            </w:r>
          </w:p>
          <w:p w:rsidR="00821B30" w:rsidRPr="00E04181" w:rsidRDefault="00821B30" w:rsidP="00821B30">
            <w:pPr>
              <w:pStyle w:val="ListParagraph"/>
              <w:numPr>
                <w:ilvl w:val="0"/>
                <w:numId w:val="6"/>
              </w:numPr>
              <w:spacing w:line="360" w:lineRule="auto"/>
              <w:rPr>
                <w:color w:val="000000"/>
                <w:sz w:val="22"/>
                <w:szCs w:val="22"/>
              </w:rPr>
            </w:pPr>
            <w:r w:rsidRPr="00E04181">
              <w:rPr>
                <w:color w:val="000000"/>
                <w:sz w:val="22"/>
                <w:szCs w:val="22"/>
              </w:rPr>
              <w:t>PERFORM</w:t>
            </w:r>
            <w:r>
              <w:rPr>
                <w:color w:val="000000"/>
                <w:sz w:val="22"/>
                <w:szCs w:val="22"/>
              </w:rPr>
              <w:t xml:space="preserve">                              </w:t>
            </w:r>
          </w:p>
        </w:tc>
      </w:tr>
    </w:tbl>
    <w:p w:rsidR="00821B30" w:rsidRDefault="00821B30" w:rsidP="00821B30">
      <w:pPr>
        <w:pStyle w:val="ColorfulList-Accent11"/>
        <w:kinsoku w:val="0"/>
        <w:overflowPunct w:val="0"/>
        <w:spacing w:line="360" w:lineRule="auto"/>
        <w:ind w:left="0" w:right="-897"/>
        <w:textAlignment w:val="baseline"/>
        <w:rPr>
          <w:rFonts w:ascii="Arial" w:eastAsia="Calibri" w:hAnsi="Arial" w:cs="Arial"/>
          <w:b/>
          <w:color w:val="000000"/>
          <w:sz w:val="22"/>
          <w:szCs w:val="22"/>
          <w:lang w:eastAsia="en-US"/>
        </w:rPr>
      </w:pPr>
    </w:p>
    <w:p w:rsidR="00821B30" w:rsidRPr="00E04181" w:rsidRDefault="00821B30" w:rsidP="00821B30">
      <w:pPr>
        <w:kinsoku w:val="0"/>
        <w:overflowPunct w:val="0"/>
        <w:spacing w:line="360" w:lineRule="auto"/>
        <w:ind w:right="-897"/>
        <w:contextualSpacing/>
        <w:jc w:val="center"/>
        <w:textAlignment w:val="baseline"/>
        <w:rPr>
          <w:rFonts w:eastAsiaTheme="minorEastAsia"/>
          <w:b/>
          <w:bCs/>
          <w:sz w:val="22"/>
          <w:szCs w:val="22"/>
          <w:lang w:eastAsia="en-AU"/>
        </w:rPr>
      </w:pPr>
      <w:r>
        <w:rPr>
          <w:rFonts w:eastAsiaTheme="minorEastAsia"/>
          <w:b/>
          <w:bCs/>
          <w:sz w:val="22"/>
          <w:szCs w:val="22"/>
          <w:lang w:eastAsia="en-AU"/>
        </w:rPr>
        <w:t>READ ON TO LEARN MORE:</w:t>
      </w:r>
    </w:p>
    <w:p w:rsidR="00821B30" w:rsidRDefault="00821B30" w:rsidP="00821B30">
      <w:pPr>
        <w:spacing w:line="360" w:lineRule="auto"/>
        <w:rPr>
          <w:color w:val="000000"/>
          <w:sz w:val="22"/>
          <w:szCs w:val="22"/>
        </w:rPr>
      </w:pPr>
    </w:p>
    <w:p w:rsidR="00821B30" w:rsidRDefault="00821B30" w:rsidP="00821B30">
      <w:pPr>
        <w:spacing w:line="360" w:lineRule="auto"/>
        <w:rPr>
          <w:color w:val="000000"/>
          <w:sz w:val="22"/>
          <w:szCs w:val="22"/>
        </w:rPr>
      </w:pPr>
    </w:p>
    <w:p w:rsidR="00821B30" w:rsidRPr="00E20F02" w:rsidRDefault="00821B30" w:rsidP="00821B30">
      <w:pPr>
        <w:spacing w:line="360" w:lineRule="auto"/>
        <w:jc w:val="center"/>
        <w:rPr>
          <w:color w:val="000000"/>
          <w:sz w:val="22"/>
          <w:szCs w:val="22"/>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Pr="00E20F02"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sidRPr="00E20F02">
        <w:rPr>
          <w:rFonts w:ascii="Arial" w:eastAsia="Calibri" w:hAnsi="Arial" w:cs="Arial"/>
          <w:b/>
          <w:color w:val="000000"/>
          <w:sz w:val="22"/>
          <w:szCs w:val="22"/>
          <w:lang w:eastAsia="en-US"/>
        </w:rPr>
        <w:t>Domain 1</w:t>
      </w:r>
      <w:r>
        <w:rPr>
          <w:rFonts w:ascii="Arial" w:eastAsia="Calibri" w:hAnsi="Arial" w:cs="Arial"/>
          <w:b/>
          <w:color w:val="000000"/>
          <w:sz w:val="22"/>
          <w:szCs w:val="22"/>
          <w:lang w:eastAsia="en-US"/>
        </w:rPr>
        <w:t xml:space="preserve">: </w:t>
      </w:r>
      <w:r w:rsidRPr="00E20F02">
        <w:rPr>
          <w:rFonts w:ascii="Arial" w:eastAsia="Calibri" w:hAnsi="Arial" w:cs="Arial"/>
          <w:b/>
          <w:color w:val="000000"/>
          <w:sz w:val="22"/>
          <w:szCs w:val="22"/>
          <w:lang w:eastAsia="en-US"/>
        </w:rPr>
        <w:t>PERCEIVE</w:t>
      </w: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p>
    <w:tbl>
      <w:tblPr>
        <w:tblStyle w:val="TableGrid"/>
        <w:tblW w:w="0" w:type="auto"/>
        <w:tblLook w:val="04A0" w:firstRow="1" w:lastRow="0" w:firstColumn="1" w:lastColumn="0" w:noHBand="0" w:noVBand="1"/>
      </w:tblPr>
      <w:tblGrid>
        <w:gridCol w:w="9016"/>
      </w:tblGrid>
      <w:tr w:rsidR="00821B30" w:rsidTr="00987A0A">
        <w:tc>
          <w:tcPr>
            <w:tcW w:w="9016" w:type="dxa"/>
          </w:tcPr>
          <w:p w:rsidR="00821B30" w:rsidRPr="00A16CE9" w:rsidRDefault="00821B30" w:rsidP="00987A0A">
            <w:pPr>
              <w:kinsoku w:val="0"/>
              <w:overflowPunct w:val="0"/>
              <w:spacing w:before="115"/>
              <w:ind w:left="547" w:hanging="547"/>
              <w:jc w:val="center"/>
              <w:textAlignment w:val="baseline"/>
              <w:rPr>
                <w:rFonts w:eastAsiaTheme="minorEastAsia"/>
                <w:b/>
                <w:sz w:val="22"/>
                <w:szCs w:val="22"/>
                <w:lang w:eastAsia="en-AU"/>
              </w:rPr>
            </w:pPr>
            <w:r>
              <w:rPr>
                <w:rFonts w:eastAsiaTheme="minorEastAsia"/>
                <w:b/>
                <w:sz w:val="22"/>
                <w:szCs w:val="22"/>
                <w:lang w:eastAsia="en-AU"/>
              </w:rPr>
              <w:t>SUMMARY:</w:t>
            </w:r>
          </w:p>
          <w:p w:rsidR="00821B30" w:rsidRPr="00A83103" w:rsidRDefault="00821B30" w:rsidP="00987A0A">
            <w:pPr>
              <w:kinsoku w:val="0"/>
              <w:overflowPunct w:val="0"/>
              <w:spacing w:before="115"/>
              <w:ind w:left="547" w:hanging="547"/>
              <w:textAlignment w:val="baseline"/>
              <w:rPr>
                <w:rFonts w:eastAsiaTheme="minorEastAsia"/>
                <w:sz w:val="22"/>
                <w:szCs w:val="22"/>
                <w:lang w:eastAsia="en-AU"/>
              </w:rPr>
            </w:pPr>
            <w:r>
              <w:rPr>
                <w:rFonts w:eastAsiaTheme="minorEastAsia"/>
                <w:sz w:val="22"/>
                <w:szCs w:val="22"/>
                <w:lang w:eastAsia="en-AU"/>
              </w:rPr>
              <w:t>Students need to g</w:t>
            </w:r>
            <w:r w:rsidRPr="000E6A19">
              <w:rPr>
                <w:rFonts w:eastAsiaTheme="minorEastAsia"/>
                <w:sz w:val="22"/>
                <w:szCs w:val="22"/>
                <w:lang w:eastAsia="en-AU"/>
              </w:rPr>
              <w:t>ather and process</w:t>
            </w:r>
            <w:r>
              <w:rPr>
                <w:sz w:val="22"/>
                <w:szCs w:val="22"/>
                <w:lang w:eastAsia="en-AU"/>
              </w:rPr>
              <w:t xml:space="preserve"> </w:t>
            </w:r>
            <w:r>
              <w:rPr>
                <w:rFonts w:eastAsiaTheme="minorEastAsia"/>
                <w:sz w:val="22"/>
                <w:szCs w:val="22"/>
                <w:lang w:eastAsia="en-AU"/>
              </w:rPr>
              <w:t xml:space="preserve">sensory </w:t>
            </w:r>
            <w:r w:rsidRPr="00A83103">
              <w:rPr>
                <w:rFonts w:eastAsiaTheme="minorEastAsia"/>
                <w:sz w:val="22"/>
                <w:szCs w:val="22"/>
                <w:lang w:eastAsia="en-AU"/>
              </w:rPr>
              <w:t xml:space="preserve">information, be in an alert state of readiness </w:t>
            </w:r>
          </w:p>
          <w:p w:rsidR="00821B30" w:rsidRPr="00A83103" w:rsidRDefault="00821B30" w:rsidP="00987A0A">
            <w:pPr>
              <w:kinsoku w:val="0"/>
              <w:overflowPunct w:val="0"/>
              <w:spacing w:before="115"/>
              <w:ind w:left="547" w:hanging="547"/>
              <w:textAlignment w:val="baseline"/>
              <w:rPr>
                <w:rFonts w:eastAsiaTheme="minorEastAsia"/>
                <w:sz w:val="22"/>
                <w:szCs w:val="22"/>
                <w:lang w:eastAsia="en-AU"/>
              </w:rPr>
            </w:pPr>
            <w:proofErr w:type="gramStart"/>
            <w:r w:rsidRPr="00A83103">
              <w:rPr>
                <w:rFonts w:eastAsiaTheme="minorEastAsia"/>
                <w:sz w:val="22"/>
                <w:szCs w:val="22"/>
                <w:lang w:eastAsia="en-AU"/>
              </w:rPr>
              <w:t>for</w:t>
            </w:r>
            <w:proofErr w:type="gramEnd"/>
            <w:r w:rsidRPr="00A83103">
              <w:rPr>
                <w:rFonts w:eastAsiaTheme="minorEastAsia"/>
                <w:sz w:val="22"/>
                <w:szCs w:val="22"/>
                <w:lang w:eastAsia="en-AU"/>
              </w:rPr>
              <w:t xml:space="preserve"> learning.</w:t>
            </w:r>
          </w:p>
          <w:p w:rsidR="00821B30" w:rsidRPr="00A83103" w:rsidRDefault="00821B30" w:rsidP="00987A0A">
            <w:pPr>
              <w:kinsoku w:val="0"/>
              <w:overflowPunct w:val="0"/>
              <w:spacing w:before="115"/>
              <w:ind w:left="547" w:hanging="547"/>
              <w:textAlignment w:val="baseline"/>
              <w:rPr>
                <w:rFonts w:eastAsiaTheme="minorEastAsia"/>
                <w:sz w:val="22"/>
                <w:szCs w:val="22"/>
                <w:lang w:eastAsia="en-AU"/>
              </w:rPr>
            </w:pPr>
          </w:p>
          <w:p w:rsidR="00821B30" w:rsidRPr="00A83103" w:rsidRDefault="00821B30" w:rsidP="00987A0A">
            <w:pPr>
              <w:kinsoku w:val="0"/>
              <w:overflowPunct w:val="0"/>
              <w:spacing w:before="115"/>
              <w:ind w:left="547" w:hanging="547"/>
              <w:textAlignment w:val="baseline"/>
              <w:rPr>
                <w:rFonts w:eastAsiaTheme="minorEastAsia"/>
                <w:sz w:val="22"/>
                <w:szCs w:val="22"/>
                <w:lang w:eastAsia="en-AU"/>
              </w:rPr>
            </w:pPr>
            <w:r w:rsidRPr="00A83103">
              <w:rPr>
                <w:rFonts w:eastAsiaTheme="minorEastAsia"/>
                <w:sz w:val="22"/>
                <w:szCs w:val="22"/>
                <w:lang w:eastAsia="en-AU"/>
              </w:rPr>
              <w:t xml:space="preserve">Teachers, parents and occupational therapists need to work together to prepare the </w:t>
            </w:r>
          </w:p>
          <w:p w:rsidR="00821B30" w:rsidRDefault="00821B30" w:rsidP="00987A0A">
            <w:pPr>
              <w:kinsoku w:val="0"/>
              <w:overflowPunct w:val="0"/>
              <w:spacing w:before="115"/>
              <w:ind w:left="547" w:hanging="547"/>
              <w:textAlignment w:val="baseline"/>
              <w:rPr>
                <w:rFonts w:eastAsiaTheme="minorEastAsia"/>
                <w:sz w:val="22"/>
                <w:szCs w:val="22"/>
                <w:lang w:eastAsia="en-AU"/>
              </w:rPr>
            </w:pPr>
            <w:r w:rsidRPr="00A83103">
              <w:rPr>
                <w:rFonts w:eastAsiaTheme="minorEastAsia"/>
                <w:sz w:val="22"/>
                <w:szCs w:val="22"/>
                <w:lang w:eastAsia="en-AU"/>
              </w:rPr>
              <w:t xml:space="preserve">student for processing </w:t>
            </w:r>
            <w:r w:rsidRPr="000107F5">
              <w:rPr>
                <w:rFonts w:eastAsiaTheme="minorEastAsia"/>
                <w:sz w:val="22"/>
                <w:szCs w:val="22"/>
                <w:lang w:eastAsia="en-AU"/>
              </w:rPr>
              <w:t>information, to be ‘body ready’ for ‘brain engagement’ in learning</w:t>
            </w:r>
            <w:r>
              <w:rPr>
                <w:rFonts w:eastAsiaTheme="minorEastAsia"/>
                <w:sz w:val="22"/>
                <w:szCs w:val="22"/>
                <w:lang w:eastAsia="en-AU"/>
              </w:rPr>
              <w:t xml:space="preserve"> </w:t>
            </w:r>
          </w:p>
          <w:p w:rsidR="00821B30" w:rsidRDefault="00821B30" w:rsidP="00987A0A">
            <w:pPr>
              <w:kinsoku w:val="0"/>
              <w:overflowPunct w:val="0"/>
              <w:spacing w:before="115"/>
              <w:ind w:left="547" w:hanging="547"/>
              <w:textAlignment w:val="baseline"/>
              <w:rPr>
                <w:rFonts w:eastAsiaTheme="minorEastAsia"/>
                <w:sz w:val="22"/>
                <w:szCs w:val="22"/>
                <w:lang w:eastAsia="en-AU"/>
              </w:rPr>
            </w:pPr>
            <w:r>
              <w:rPr>
                <w:rFonts w:eastAsiaTheme="minorEastAsia"/>
                <w:sz w:val="22"/>
                <w:szCs w:val="22"/>
                <w:lang w:eastAsia="en-AU"/>
              </w:rPr>
              <w:t>through</w:t>
            </w:r>
          </w:p>
          <w:p w:rsidR="00821B30" w:rsidRDefault="00821B30" w:rsidP="00821B30">
            <w:pPr>
              <w:pStyle w:val="ListParagraph"/>
              <w:numPr>
                <w:ilvl w:val="0"/>
                <w:numId w:val="3"/>
              </w:numPr>
              <w:kinsoku w:val="0"/>
              <w:overflowPunct w:val="0"/>
              <w:spacing w:before="115"/>
              <w:textAlignment w:val="baseline"/>
              <w:rPr>
                <w:rFonts w:eastAsiaTheme="minorEastAsia"/>
                <w:sz w:val="22"/>
                <w:szCs w:val="22"/>
                <w:lang w:eastAsia="en-AU"/>
              </w:rPr>
            </w:pPr>
            <w:r>
              <w:rPr>
                <w:rFonts w:eastAsiaTheme="minorEastAsia"/>
                <w:sz w:val="22"/>
                <w:szCs w:val="22"/>
                <w:lang w:eastAsia="en-AU"/>
              </w:rPr>
              <w:t xml:space="preserve">Environmental accommodations </w:t>
            </w:r>
            <w:r w:rsidRPr="00225860">
              <w:rPr>
                <w:rFonts w:eastAsiaTheme="minorEastAsia"/>
                <w:i/>
                <w:sz w:val="22"/>
                <w:szCs w:val="22"/>
                <w:lang w:eastAsia="en-AU"/>
              </w:rPr>
              <w:t xml:space="preserve">e.g. </w:t>
            </w:r>
            <w:r>
              <w:rPr>
                <w:rFonts w:eastAsiaTheme="minorEastAsia"/>
                <w:i/>
                <w:sz w:val="22"/>
                <w:szCs w:val="22"/>
                <w:lang w:eastAsia="en-AU"/>
              </w:rPr>
              <w:t>being provided</w:t>
            </w:r>
            <w:r w:rsidRPr="00225860">
              <w:rPr>
                <w:rFonts w:eastAsiaTheme="minorEastAsia"/>
                <w:i/>
                <w:sz w:val="22"/>
                <w:szCs w:val="22"/>
                <w:lang w:eastAsia="en-AU"/>
              </w:rPr>
              <w:t xml:space="preserve"> structure, routine, order</w:t>
            </w:r>
          </w:p>
          <w:p w:rsidR="00821B30" w:rsidRPr="00225860" w:rsidRDefault="00821B30" w:rsidP="00821B30">
            <w:pPr>
              <w:pStyle w:val="ListParagraph"/>
              <w:numPr>
                <w:ilvl w:val="0"/>
                <w:numId w:val="3"/>
              </w:numPr>
              <w:kinsoku w:val="0"/>
              <w:overflowPunct w:val="0"/>
              <w:spacing w:before="115"/>
              <w:textAlignment w:val="baseline"/>
              <w:rPr>
                <w:rFonts w:eastAsiaTheme="minorEastAsia"/>
                <w:i/>
                <w:sz w:val="22"/>
                <w:szCs w:val="22"/>
                <w:lang w:eastAsia="en-AU"/>
              </w:rPr>
            </w:pPr>
            <w:r>
              <w:rPr>
                <w:rFonts w:eastAsiaTheme="minorEastAsia"/>
                <w:sz w:val="22"/>
                <w:szCs w:val="22"/>
                <w:lang w:eastAsia="en-AU"/>
              </w:rPr>
              <w:t xml:space="preserve">Calming spaces </w:t>
            </w:r>
            <w:r w:rsidRPr="00225860">
              <w:rPr>
                <w:rFonts w:eastAsiaTheme="minorEastAsia"/>
                <w:i/>
                <w:sz w:val="22"/>
                <w:szCs w:val="22"/>
                <w:lang w:eastAsia="en-AU"/>
              </w:rPr>
              <w:t xml:space="preserve">e.g. </w:t>
            </w:r>
            <w:r>
              <w:rPr>
                <w:rFonts w:eastAsiaTheme="minorEastAsia"/>
                <w:i/>
                <w:sz w:val="22"/>
                <w:szCs w:val="22"/>
                <w:lang w:eastAsia="en-AU"/>
              </w:rPr>
              <w:t xml:space="preserve">being in </w:t>
            </w:r>
            <w:r w:rsidRPr="00225860">
              <w:rPr>
                <w:rFonts w:eastAsiaTheme="minorEastAsia"/>
                <w:i/>
                <w:sz w:val="22"/>
                <w:szCs w:val="22"/>
                <w:lang w:eastAsia="en-AU"/>
              </w:rPr>
              <w:t>a quiet space in the corner of a room</w:t>
            </w:r>
          </w:p>
          <w:p w:rsidR="00821B30" w:rsidRDefault="00821B30" w:rsidP="00821B30">
            <w:pPr>
              <w:pStyle w:val="ListParagraph"/>
              <w:numPr>
                <w:ilvl w:val="0"/>
                <w:numId w:val="3"/>
              </w:numPr>
              <w:kinsoku w:val="0"/>
              <w:overflowPunct w:val="0"/>
              <w:spacing w:before="115"/>
              <w:textAlignment w:val="baseline"/>
              <w:rPr>
                <w:rFonts w:eastAsiaTheme="minorEastAsia"/>
                <w:sz w:val="22"/>
                <w:szCs w:val="22"/>
                <w:lang w:eastAsia="en-AU"/>
              </w:rPr>
            </w:pPr>
            <w:r>
              <w:rPr>
                <w:rFonts w:eastAsiaTheme="minorEastAsia"/>
                <w:sz w:val="22"/>
                <w:szCs w:val="22"/>
                <w:lang w:eastAsia="en-AU"/>
              </w:rPr>
              <w:t xml:space="preserve">Exercise / proprioceptive ‘heavy muscle work’ activities </w:t>
            </w:r>
            <w:r w:rsidRPr="00225860">
              <w:rPr>
                <w:rFonts w:eastAsiaTheme="minorEastAsia"/>
                <w:i/>
                <w:sz w:val="22"/>
                <w:szCs w:val="22"/>
                <w:lang w:eastAsia="en-AU"/>
              </w:rPr>
              <w:t>e.g. carrying books in a tub</w:t>
            </w:r>
          </w:p>
          <w:p w:rsidR="00821B30" w:rsidRPr="00A16CE9" w:rsidRDefault="00821B30" w:rsidP="00821B30">
            <w:pPr>
              <w:pStyle w:val="ListParagraph"/>
              <w:numPr>
                <w:ilvl w:val="0"/>
                <w:numId w:val="3"/>
              </w:numPr>
              <w:kinsoku w:val="0"/>
              <w:overflowPunct w:val="0"/>
              <w:spacing w:before="115"/>
              <w:textAlignment w:val="baseline"/>
              <w:rPr>
                <w:rFonts w:eastAsiaTheme="minorEastAsia"/>
                <w:sz w:val="22"/>
                <w:szCs w:val="22"/>
                <w:lang w:eastAsia="en-AU"/>
              </w:rPr>
            </w:pPr>
            <w:r>
              <w:rPr>
                <w:rFonts w:eastAsiaTheme="minorEastAsia"/>
                <w:sz w:val="22"/>
                <w:szCs w:val="22"/>
                <w:lang w:eastAsia="en-AU"/>
              </w:rPr>
              <w:t xml:space="preserve">Cognitive strategies </w:t>
            </w:r>
            <w:r w:rsidRPr="00225860">
              <w:rPr>
                <w:rFonts w:eastAsiaTheme="minorEastAsia"/>
                <w:i/>
                <w:sz w:val="22"/>
                <w:szCs w:val="22"/>
                <w:lang w:eastAsia="en-AU"/>
              </w:rPr>
              <w:t>e.g. learning how to ignore distractions</w:t>
            </w:r>
          </w:p>
        </w:tc>
      </w:tr>
    </w:tbl>
    <w:p w:rsidR="00821B30" w:rsidRDefault="00821B30" w:rsidP="00821B30">
      <w:pPr>
        <w:pStyle w:val="NormalWeb"/>
        <w:kinsoku w:val="0"/>
        <w:overflowPunct w:val="0"/>
        <w:spacing w:before="0" w:beforeAutospacing="0" w:after="0" w:afterAutospacing="0" w:line="360" w:lineRule="auto"/>
        <w:textAlignment w:val="baseline"/>
        <w:rPr>
          <w:rFonts w:ascii="Arial" w:hAnsi="Arial" w:cs="Arial"/>
          <w:b/>
          <w:color w:val="000000"/>
          <w:sz w:val="22"/>
          <w:szCs w:val="22"/>
        </w:rPr>
      </w:pPr>
    </w:p>
    <w:p w:rsidR="00821B30" w:rsidRDefault="00821B30" w:rsidP="00821B30">
      <w:pPr>
        <w:pStyle w:val="NormalWeb"/>
        <w:kinsoku w:val="0"/>
        <w:overflowPunct w:val="0"/>
        <w:spacing w:before="0" w:beforeAutospacing="0" w:after="0" w:afterAutospacing="0" w:line="360" w:lineRule="auto"/>
        <w:jc w:val="center"/>
        <w:textAlignment w:val="baseline"/>
        <w:rPr>
          <w:rFonts w:ascii="Arial" w:hAnsi="Arial" w:cs="Arial"/>
          <w:b/>
          <w:color w:val="000000"/>
          <w:sz w:val="22"/>
          <w:szCs w:val="22"/>
        </w:rPr>
      </w:pPr>
      <w:r>
        <w:rPr>
          <w:rFonts w:ascii="Arial" w:hAnsi="Arial" w:cs="Arial"/>
          <w:b/>
          <w:color w:val="000000"/>
          <w:sz w:val="22"/>
          <w:szCs w:val="22"/>
        </w:rPr>
        <w:t>READ ON TO LEARN MORE:</w:t>
      </w: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Pr="00E20F02"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This </w:t>
      </w:r>
      <w:r w:rsidRPr="00E20F02">
        <w:rPr>
          <w:rFonts w:ascii="Arial" w:eastAsia="Calibri" w:hAnsi="Arial" w:cs="Arial"/>
          <w:color w:val="000000"/>
          <w:sz w:val="22"/>
          <w:szCs w:val="22"/>
          <w:lang w:eastAsia="en-US"/>
        </w:rPr>
        <w:t>involves the child’s ability to</w:t>
      </w:r>
    </w:p>
    <w:p w:rsidR="00821B30" w:rsidRPr="00E20F02" w:rsidRDefault="00821B30" w:rsidP="00821B30">
      <w:pPr>
        <w:numPr>
          <w:ilvl w:val="0"/>
          <w:numId w:val="1"/>
        </w:numPr>
        <w:spacing w:line="360" w:lineRule="auto"/>
        <w:rPr>
          <w:sz w:val="22"/>
          <w:szCs w:val="22"/>
        </w:rPr>
      </w:pPr>
      <w:r w:rsidRPr="00E20F02">
        <w:rPr>
          <w:sz w:val="22"/>
          <w:szCs w:val="22"/>
        </w:rPr>
        <w:t>regulate alertness</w:t>
      </w:r>
    </w:p>
    <w:p w:rsidR="00821B30" w:rsidRPr="00E20F02" w:rsidRDefault="00821B30" w:rsidP="00821B30">
      <w:pPr>
        <w:numPr>
          <w:ilvl w:val="0"/>
          <w:numId w:val="1"/>
        </w:numPr>
        <w:spacing w:line="360" w:lineRule="auto"/>
        <w:rPr>
          <w:sz w:val="22"/>
          <w:szCs w:val="22"/>
        </w:rPr>
      </w:pPr>
      <w:r w:rsidRPr="00E20F02">
        <w:rPr>
          <w:sz w:val="22"/>
          <w:szCs w:val="22"/>
        </w:rPr>
        <w:t>sense what is going on within self and around self</w:t>
      </w:r>
    </w:p>
    <w:p w:rsidR="00821B30" w:rsidRPr="00E20F02" w:rsidRDefault="00821B30" w:rsidP="00821B30">
      <w:pPr>
        <w:numPr>
          <w:ilvl w:val="0"/>
          <w:numId w:val="1"/>
        </w:numPr>
        <w:spacing w:line="360" w:lineRule="auto"/>
        <w:rPr>
          <w:sz w:val="22"/>
          <w:szCs w:val="22"/>
        </w:rPr>
      </w:pPr>
      <w:r w:rsidRPr="00E20F02">
        <w:rPr>
          <w:sz w:val="22"/>
          <w:szCs w:val="22"/>
        </w:rPr>
        <w:t>apply inhibitory control</w:t>
      </w:r>
      <w:r w:rsidRPr="00A61AC3">
        <w:rPr>
          <w:sz w:val="22"/>
          <w:szCs w:val="22"/>
        </w:rPr>
        <w:t xml:space="preserve">: to </w:t>
      </w:r>
      <w:r>
        <w:rPr>
          <w:noProof/>
          <w:sz w:val="22"/>
          <w:szCs w:val="22"/>
          <w:lang w:eastAsia="en-AU"/>
        </w:rPr>
        <w:drawing>
          <wp:inline distT="0" distB="0" distL="0" distR="0" wp14:anchorId="5862CF9F" wp14:editId="61C3FAF9">
            <wp:extent cx="1359535" cy="12560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9535" cy="1256030"/>
                    </a:xfrm>
                    <a:prstGeom prst="rect">
                      <a:avLst/>
                    </a:prstGeom>
                    <a:noFill/>
                  </pic:spPr>
                </pic:pic>
              </a:graphicData>
            </a:graphic>
          </wp:inline>
        </w:drawing>
      </w:r>
      <w:r w:rsidRPr="00A61AC3">
        <w:rPr>
          <w:sz w:val="22"/>
          <w:szCs w:val="22"/>
        </w:rPr>
        <w:t>a response</w:t>
      </w:r>
      <w:r w:rsidRPr="00E20F02">
        <w:rPr>
          <w:sz w:val="22"/>
          <w:szCs w:val="22"/>
        </w:rPr>
        <w:t xml:space="preserve"> which is relatively automatic</w:t>
      </w:r>
    </w:p>
    <w:p w:rsidR="00821B30" w:rsidRPr="00E20F02" w:rsidRDefault="00821B30" w:rsidP="00821B30">
      <w:pPr>
        <w:numPr>
          <w:ilvl w:val="0"/>
          <w:numId w:val="1"/>
        </w:numPr>
        <w:spacing w:line="360" w:lineRule="auto"/>
        <w:rPr>
          <w:sz w:val="22"/>
          <w:szCs w:val="22"/>
        </w:rPr>
      </w:pPr>
      <w:r w:rsidRPr="00E20F02">
        <w:rPr>
          <w:sz w:val="22"/>
          <w:szCs w:val="22"/>
        </w:rPr>
        <w:t>focus on relevant information for a sustained period of time, shift attention when needed, resist distraction from irrelevant intruding stimuli</w:t>
      </w:r>
    </w:p>
    <w:p w:rsidR="00821B30" w:rsidRDefault="00821B30" w:rsidP="00821B30">
      <w:pPr>
        <w:pStyle w:val="ColorfulList-Accent11"/>
        <w:kinsoku w:val="0"/>
        <w:overflowPunct w:val="0"/>
        <w:spacing w:line="360" w:lineRule="auto"/>
        <w:ind w:left="0"/>
        <w:textAlignment w:val="baseline"/>
        <w:rPr>
          <w:rFonts w:ascii="Arial" w:hAnsi="Arial" w:cs="Arial"/>
          <w:sz w:val="22"/>
          <w:szCs w:val="22"/>
        </w:rPr>
      </w:pPr>
    </w:p>
    <w:p w:rsidR="00821B30" w:rsidRPr="00E20F02"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r w:rsidRPr="00E20F02">
        <w:rPr>
          <w:rFonts w:ascii="Arial" w:hAnsi="Arial" w:cs="Arial"/>
          <w:sz w:val="22"/>
          <w:szCs w:val="22"/>
        </w:rPr>
        <w:t>Focusing our senses on what is happening in our environment allows us to make meaning of information and to remember things more efficiently.</w:t>
      </w:r>
      <w:r>
        <w:rPr>
          <w:rFonts w:ascii="Arial" w:hAnsi="Arial" w:cs="Arial"/>
          <w:sz w:val="22"/>
          <w:szCs w:val="22"/>
        </w:rPr>
        <w:t xml:space="preserve"> This is the domain which relies heavily on efficient sensory processing. </w:t>
      </w:r>
    </w:p>
    <w:p w:rsidR="00821B30" w:rsidRDefault="00821B30" w:rsidP="00821B30">
      <w:pPr>
        <w:pStyle w:val="ColorfulList-Accent11"/>
        <w:kinsoku w:val="0"/>
        <w:overflowPunct w:val="0"/>
        <w:spacing w:line="360" w:lineRule="auto"/>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textAlignment w:val="baseline"/>
        <w:rPr>
          <w:rFonts w:ascii="Arial" w:eastAsia="Calibri" w:hAnsi="Arial" w:cs="Arial"/>
          <w:color w:val="000000"/>
          <w:sz w:val="22"/>
          <w:szCs w:val="22"/>
          <w:lang w:eastAsia="en-US"/>
        </w:rPr>
      </w:pPr>
    </w:p>
    <w:p w:rsidR="00821B30" w:rsidRPr="00E20F02" w:rsidRDefault="00821B30" w:rsidP="00821B30">
      <w:pPr>
        <w:pStyle w:val="ColorfulList-Accent11"/>
        <w:kinsoku w:val="0"/>
        <w:overflowPunct w:val="0"/>
        <w:spacing w:line="360" w:lineRule="auto"/>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sidRPr="00E20F02">
        <w:rPr>
          <w:rFonts w:ascii="Arial" w:eastAsia="Calibri" w:hAnsi="Arial" w:cs="Arial"/>
          <w:b/>
          <w:color w:val="000000"/>
          <w:sz w:val="22"/>
          <w:szCs w:val="22"/>
          <w:lang w:eastAsia="en-US"/>
        </w:rPr>
        <w:t>Domain 2</w:t>
      </w:r>
      <w:r>
        <w:rPr>
          <w:rFonts w:ascii="Arial" w:eastAsia="Calibri" w:hAnsi="Arial" w:cs="Arial"/>
          <w:b/>
          <w:color w:val="000000"/>
          <w:sz w:val="22"/>
          <w:szCs w:val="22"/>
          <w:lang w:eastAsia="en-US"/>
        </w:rPr>
        <w:t xml:space="preserve">: </w:t>
      </w:r>
      <w:r w:rsidRPr="00E20F02">
        <w:rPr>
          <w:rFonts w:ascii="Arial" w:eastAsia="Calibri" w:hAnsi="Arial" w:cs="Arial"/>
          <w:b/>
          <w:color w:val="000000"/>
          <w:sz w:val="22"/>
          <w:szCs w:val="22"/>
          <w:lang w:eastAsia="en-US"/>
        </w:rPr>
        <w:t>RECALL</w:t>
      </w: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p>
    <w:tbl>
      <w:tblPr>
        <w:tblStyle w:val="TableGrid"/>
        <w:tblW w:w="0" w:type="auto"/>
        <w:tblLook w:val="04A0" w:firstRow="1" w:lastRow="0" w:firstColumn="1" w:lastColumn="0" w:noHBand="0" w:noVBand="1"/>
      </w:tblPr>
      <w:tblGrid>
        <w:gridCol w:w="9016"/>
      </w:tblGrid>
      <w:tr w:rsidR="00821B30" w:rsidTr="00987A0A">
        <w:trPr>
          <w:trHeight w:val="70"/>
        </w:trPr>
        <w:tc>
          <w:tcPr>
            <w:tcW w:w="9016" w:type="dxa"/>
          </w:tcPr>
          <w:p w:rsidR="00821B30" w:rsidRPr="00A16CE9" w:rsidRDefault="00821B30" w:rsidP="00987A0A">
            <w:pPr>
              <w:kinsoku w:val="0"/>
              <w:overflowPunct w:val="0"/>
              <w:spacing w:before="115"/>
              <w:ind w:left="547" w:hanging="547"/>
              <w:jc w:val="center"/>
              <w:textAlignment w:val="baseline"/>
              <w:rPr>
                <w:rFonts w:eastAsiaTheme="minorEastAsia"/>
                <w:b/>
                <w:sz w:val="22"/>
                <w:szCs w:val="22"/>
                <w:lang w:eastAsia="en-AU"/>
              </w:rPr>
            </w:pPr>
            <w:r>
              <w:rPr>
                <w:rFonts w:eastAsiaTheme="minorEastAsia"/>
                <w:b/>
                <w:sz w:val="22"/>
                <w:szCs w:val="22"/>
                <w:lang w:eastAsia="en-AU"/>
              </w:rPr>
              <w:t>SUMMARY:</w:t>
            </w:r>
          </w:p>
          <w:p w:rsidR="00821B30" w:rsidRDefault="00821B30" w:rsidP="00987A0A">
            <w:pPr>
              <w:kinsoku w:val="0"/>
              <w:overflowPunct w:val="0"/>
              <w:spacing w:before="115"/>
              <w:ind w:left="547" w:hanging="547"/>
              <w:textAlignment w:val="baseline"/>
              <w:rPr>
                <w:rFonts w:eastAsiaTheme="minorEastAsia"/>
                <w:sz w:val="22"/>
                <w:szCs w:val="22"/>
                <w:lang w:eastAsia="en-AU"/>
              </w:rPr>
            </w:pPr>
            <w:r>
              <w:rPr>
                <w:rFonts w:eastAsiaTheme="minorEastAsia"/>
                <w:sz w:val="22"/>
                <w:szCs w:val="22"/>
                <w:lang w:eastAsia="en-AU"/>
              </w:rPr>
              <w:t xml:space="preserve">Students need to recognise, store and retrieve information. They need to know when, </w:t>
            </w:r>
          </w:p>
          <w:p w:rsidR="00821B30" w:rsidRDefault="00821B30" w:rsidP="00987A0A">
            <w:pPr>
              <w:kinsoku w:val="0"/>
              <w:overflowPunct w:val="0"/>
              <w:spacing w:before="115"/>
              <w:ind w:left="547" w:hanging="547"/>
              <w:textAlignment w:val="baseline"/>
              <w:rPr>
                <w:rFonts w:eastAsiaTheme="minorEastAsia"/>
                <w:sz w:val="22"/>
                <w:szCs w:val="22"/>
                <w:lang w:eastAsia="en-AU"/>
              </w:rPr>
            </w:pPr>
            <w:proofErr w:type="gramStart"/>
            <w:r>
              <w:rPr>
                <w:rFonts w:eastAsiaTheme="minorEastAsia"/>
                <w:sz w:val="22"/>
                <w:szCs w:val="22"/>
                <w:lang w:eastAsia="en-AU"/>
              </w:rPr>
              <w:t>where</w:t>
            </w:r>
            <w:proofErr w:type="gramEnd"/>
            <w:r>
              <w:rPr>
                <w:rFonts w:eastAsiaTheme="minorEastAsia"/>
                <w:sz w:val="22"/>
                <w:szCs w:val="22"/>
                <w:lang w:eastAsia="en-AU"/>
              </w:rPr>
              <w:t>, what and how to ‘do’.</w:t>
            </w:r>
          </w:p>
          <w:p w:rsidR="00821B30" w:rsidRDefault="00821B30" w:rsidP="00987A0A">
            <w:pPr>
              <w:kinsoku w:val="0"/>
              <w:overflowPunct w:val="0"/>
              <w:spacing w:before="115"/>
              <w:ind w:left="547" w:hanging="547"/>
              <w:textAlignment w:val="baseline"/>
              <w:rPr>
                <w:rFonts w:eastAsiaTheme="minorEastAsia"/>
                <w:sz w:val="22"/>
                <w:szCs w:val="22"/>
                <w:lang w:eastAsia="en-AU"/>
              </w:rPr>
            </w:pPr>
          </w:p>
          <w:p w:rsidR="00821B30" w:rsidRDefault="00821B30" w:rsidP="00987A0A">
            <w:pPr>
              <w:kinsoku w:val="0"/>
              <w:overflowPunct w:val="0"/>
              <w:spacing w:before="115"/>
              <w:ind w:left="547" w:hanging="547"/>
              <w:textAlignment w:val="baseline"/>
              <w:rPr>
                <w:rFonts w:eastAsiaTheme="minorEastAsia"/>
                <w:sz w:val="22"/>
                <w:szCs w:val="22"/>
                <w:lang w:eastAsia="en-AU"/>
              </w:rPr>
            </w:pPr>
            <w:r>
              <w:rPr>
                <w:rFonts w:eastAsiaTheme="minorEastAsia"/>
                <w:sz w:val="22"/>
                <w:szCs w:val="22"/>
                <w:lang w:eastAsia="en-AU"/>
              </w:rPr>
              <w:t xml:space="preserve">Teachers, parents and occupational therapists need to work together to help the student </w:t>
            </w:r>
          </w:p>
          <w:p w:rsidR="00821B30" w:rsidRPr="00457D53" w:rsidRDefault="00821B30" w:rsidP="00987A0A">
            <w:pPr>
              <w:kinsoku w:val="0"/>
              <w:overflowPunct w:val="0"/>
              <w:spacing w:before="115"/>
              <w:ind w:left="547" w:hanging="547"/>
              <w:textAlignment w:val="baseline"/>
              <w:rPr>
                <w:rFonts w:eastAsiaTheme="minorEastAsia"/>
                <w:sz w:val="22"/>
                <w:szCs w:val="22"/>
                <w:lang w:eastAsia="en-AU"/>
              </w:rPr>
            </w:pPr>
            <w:proofErr w:type="gramStart"/>
            <w:r>
              <w:rPr>
                <w:rFonts w:eastAsiaTheme="minorEastAsia"/>
                <w:sz w:val="22"/>
                <w:szCs w:val="22"/>
                <w:lang w:eastAsia="en-AU"/>
              </w:rPr>
              <w:t>build</w:t>
            </w:r>
            <w:proofErr w:type="gramEnd"/>
            <w:r>
              <w:rPr>
                <w:rFonts w:eastAsiaTheme="minorEastAsia"/>
                <w:sz w:val="22"/>
                <w:szCs w:val="22"/>
                <w:lang w:eastAsia="en-AU"/>
              </w:rPr>
              <w:t xml:space="preserve"> a functional filing system for recognising, storing and retrieving information.</w:t>
            </w:r>
          </w:p>
        </w:tc>
      </w:tr>
    </w:tbl>
    <w:p w:rsidR="00821B30" w:rsidRDefault="00821B30" w:rsidP="00821B30">
      <w:pPr>
        <w:pStyle w:val="NormalWeb"/>
        <w:kinsoku w:val="0"/>
        <w:overflowPunct w:val="0"/>
        <w:spacing w:before="0" w:beforeAutospacing="0" w:after="0" w:afterAutospacing="0" w:line="360" w:lineRule="auto"/>
        <w:textAlignment w:val="baseline"/>
        <w:rPr>
          <w:rFonts w:ascii="Arial" w:hAnsi="Arial" w:cs="Arial"/>
          <w:b/>
          <w:color w:val="000000"/>
          <w:sz w:val="22"/>
          <w:szCs w:val="22"/>
        </w:rPr>
      </w:pPr>
    </w:p>
    <w:p w:rsidR="00821B30" w:rsidRDefault="00821B30" w:rsidP="00821B30">
      <w:pPr>
        <w:pStyle w:val="NormalWeb"/>
        <w:kinsoku w:val="0"/>
        <w:overflowPunct w:val="0"/>
        <w:spacing w:before="0" w:beforeAutospacing="0" w:after="0" w:afterAutospacing="0" w:line="360" w:lineRule="auto"/>
        <w:jc w:val="center"/>
        <w:textAlignment w:val="baseline"/>
        <w:rPr>
          <w:rFonts w:ascii="Arial" w:hAnsi="Arial" w:cs="Arial"/>
          <w:b/>
          <w:color w:val="000000"/>
          <w:sz w:val="22"/>
          <w:szCs w:val="22"/>
        </w:rPr>
      </w:pPr>
      <w:r>
        <w:rPr>
          <w:rFonts w:ascii="Arial" w:hAnsi="Arial" w:cs="Arial"/>
          <w:b/>
          <w:color w:val="000000"/>
          <w:sz w:val="22"/>
          <w:szCs w:val="22"/>
        </w:rPr>
        <w:t>READ ON TO LEARN MORE:</w:t>
      </w:r>
    </w:p>
    <w:p w:rsidR="00821B30" w:rsidRPr="00E20F02" w:rsidRDefault="00821B30" w:rsidP="00821B30">
      <w:pPr>
        <w:pStyle w:val="ColorfulList-Accent11"/>
        <w:kinsoku w:val="0"/>
        <w:overflowPunct w:val="0"/>
        <w:spacing w:line="360" w:lineRule="auto"/>
        <w:ind w:left="0"/>
        <w:textAlignment w:val="baseline"/>
        <w:rPr>
          <w:rFonts w:ascii="Arial" w:eastAsia="Calibri" w:hAnsi="Arial" w:cs="Arial"/>
          <w:b/>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hAnsi="Arial" w:cs="Arial"/>
          <w:sz w:val="22"/>
          <w:szCs w:val="22"/>
        </w:rPr>
      </w:pPr>
      <w:r>
        <w:rPr>
          <w:rFonts w:ascii="Arial" w:hAnsi="Arial" w:cs="Arial"/>
          <w:sz w:val="22"/>
          <w:szCs w:val="22"/>
        </w:rPr>
        <w:t>W</w:t>
      </w:r>
      <w:r w:rsidRPr="00E20F02">
        <w:rPr>
          <w:rFonts w:ascii="Arial" w:hAnsi="Arial" w:cs="Arial"/>
          <w:sz w:val="22"/>
          <w:szCs w:val="22"/>
        </w:rPr>
        <w:t>henever we use the word ‘know</w:t>
      </w:r>
      <w:r>
        <w:rPr>
          <w:rFonts w:ascii="Arial" w:hAnsi="Arial" w:cs="Arial"/>
          <w:sz w:val="22"/>
          <w:szCs w:val="22"/>
        </w:rPr>
        <w:t>’</w:t>
      </w:r>
      <w:r w:rsidRPr="00E20F02">
        <w:rPr>
          <w:rFonts w:ascii="Arial" w:hAnsi="Arial" w:cs="Arial"/>
          <w:sz w:val="22"/>
          <w:szCs w:val="22"/>
        </w:rPr>
        <w:t>: we are tapp</w:t>
      </w:r>
      <w:r>
        <w:rPr>
          <w:rFonts w:ascii="Arial" w:hAnsi="Arial" w:cs="Arial"/>
          <w:sz w:val="22"/>
          <w:szCs w:val="22"/>
        </w:rPr>
        <w:t>ing into the fact that the student</w:t>
      </w:r>
      <w:r w:rsidRPr="00E20F02">
        <w:rPr>
          <w:rFonts w:ascii="Arial" w:hAnsi="Arial" w:cs="Arial"/>
          <w:sz w:val="22"/>
          <w:szCs w:val="22"/>
        </w:rPr>
        <w:t xml:space="preserve"> </w:t>
      </w:r>
      <w:r w:rsidRPr="00F83607">
        <w:rPr>
          <w:rFonts w:ascii="Arial" w:hAnsi="Arial" w:cs="Arial"/>
          <w:sz w:val="22"/>
          <w:szCs w:val="22"/>
        </w:rPr>
        <w:t xml:space="preserve">remembers </w:t>
      </w:r>
      <w:r w:rsidRPr="00E20F02">
        <w:rPr>
          <w:rFonts w:ascii="Arial" w:hAnsi="Arial" w:cs="Arial"/>
          <w:sz w:val="22"/>
          <w:szCs w:val="22"/>
        </w:rPr>
        <w:t xml:space="preserve">what he/she has experienced or learnt – stored information. </w:t>
      </w:r>
      <w:r>
        <w:rPr>
          <w:rFonts w:ascii="Arial" w:hAnsi="Arial" w:cs="Arial"/>
          <w:sz w:val="22"/>
          <w:szCs w:val="22"/>
        </w:rPr>
        <w:t>Students</w:t>
      </w:r>
      <w:r w:rsidRPr="00E20F02">
        <w:rPr>
          <w:rFonts w:ascii="Arial" w:hAnsi="Arial" w:cs="Arial"/>
          <w:sz w:val="22"/>
          <w:szCs w:val="22"/>
        </w:rPr>
        <w:t xml:space="preserve"> often have difficulty remembering because they did not attend to the task and the information slips away. It was not stored. Or, information was stored but not organised effectively so it is difficult to ‘find’. </w:t>
      </w:r>
      <w:r>
        <w:rPr>
          <w:rFonts w:ascii="Arial" w:hAnsi="Arial" w:cs="Arial"/>
          <w:sz w:val="22"/>
          <w:szCs w:val="22"/>
        </w:rPr>
        <w:t xml:space="preserve">The bridge between perceiving and recalling is too fragile.  </w:t>
      </w:r>
      <w:r w:rsidRPr="00E20F02">
        <w:rPr>
          <w:rFonts w:ascii="Arial" w:hAnsi="Arial" w:cs="Arial"/>
          <w:sz w:val="22"/>
          <w:szCs w:val="22"/>
        </w:rPr>
        <w:t xml:space="preserve">Language </w:t>
      </w:r>
      <w:r>
        <w:rPr>
          <w:rFonts w:ascii="Arial" w:hAnsi="Arial" w:cs="Arial"/>
          <w:sz w:val="22"/>
          <w:szCs w:val="22"/>
        </w:rPr>
        <w:t xml:space="preserve">processing </w:t>
      </w:r>
      <w:r w:rsidRPr="00E20F02">
        <w:rPr>
          <w:rFonts w:ascii="Arial" w:hAnsi="Arial" w:cs="Arial"/>
          <w:sz w:val="22"/>
          <w:szCs w:val="22"/>
        </w:rPr>
        <w:t xml:space="preserve">is </w:t>
      </w:r>
      <w:r>
        <w:rPr>
          <w:rFonts w:ascii="Arial" w:hAnsi="Arial" w:cs="Arial"/>
          <w:sz w:val="22"/>
          <w:szCs w:val="22"/>
        </w:rPr>
        <w:t xml:space="preserve">very </w:t>
      </w:r>
      <w:r w:rsidRPr="00E20F02">
        <w:rPr>
          <w:rFonts w:ascii="Arial" w:hAnsi="Arial" w:cs="Arial"/>
          <w:sz w:val="22"/>
          <w:szCs w:val="22"/>
        </w:rPr>
        <w:t xml:space="preserve">important for recall because language gives information a label so </w:t>
      </w:r>
      <w:r>
        <w:rPr>
          <w:rFonts w:ascii="Arial" w:hAnsi="Arial" w:cs="Arial"/>
          <w:sz w:val="22"/>
          <w:szCs w:val="22"/>
        </w:rPr>
        <w:t xml:space="preserve">the student can categorise, file and organise the information. </w:t>
      </w:r>
    </w:p>
    <w:p w:rsidR="00821B30" w:rsidRDefault="00821B30" w:rsidP="00821B30">
      <w:pPr>
        <w:pStyle w:val="ColorfulList-Accent11"/>
        <w:kinsoku w:val="0"/>
        <w:overflowPunct w:val="0"/>
        <w:spacing w:line="360" w:lineRule="auto"/>
        <w:ind w:left="0"/>
        <w:textAlignment w:val="baseline"/>
        <w:rPr>
          <w:rFonts w:ascii="Arial" w:hAnsi="Arial" w:cs="Arial"/>
          <w:sz w:val="22"/>
          <w:szCs w:val="22"/>
        </w:rPr>
      </w:pPr>
    </w:p>
    <w:p w:rsidR="00821B30" w:rsidRPr="00E20F02" w:rsidRDefault="00821B30" w:rsidP="00821B30">
      <w:pPr>
        <w:pStyle w:val="ColorfulList-Accent11"/>
        <w:kinsoku w:val="0"/>
        <w:overflowPunct w:val="0"/>
        <w:spacing w:line="360" w:lineRule="auto"/>
        <w:ind w:left="0"/>
        <w:jc w:val="center"/>
        <w:textAlignment w:val="baseline"/>
        <w:rPr>
          <w:rFonts w:ascii="Arial" w:hAnsi="Arial" w:cs="Arial"/>
          <w:sz w:val="22"/>
          <w:szCs w:val="22"/>
        </w:rPr>
      </w:pPr>
      <w:r>
        <w:rPr>
          <w:rFonts w:ascii="Arial" w:hAnsi="Arial" w:cs="Arial"/>
          <w:noProof/>
          <w:sz w:val="22"/>
          <w:szCs w:val="22"/>
        </w:rPr>
        <w:drawing>
          <wp:inline distT="0" distB="0" distL="0" distR="0" wp14:anchorId="16622732" wp14:editId="4E867451">
            <wp:extent cx="1343025" cy="1216336"/>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8025" cy="1220864"/>
                    </a:xfrm>
                    <a:prstGeom prst="rect">
                      <a:avLst/>
                    </a:prstGeom>
                    <a:noFill/>
                  </pic:spPr>
                </pic:pic>
              </a:graphicData>
            </a:graphic>
          </wp:inline>
        </w:drawing>
      </w:r>
    </w:p>
    <w:p w:rsidR="00821B30" w:rsidRPr="00E20F02"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Pr="00E20F02" w:rsidRDefault="00821B30" w:rsidP="00821B30">
      <w:pPr>
        <w:pStyle w:val="NormalWeb"/>
        <w:kinsoku w:val="0"/>
        <w:overflowPunct w:val="0"/>
        <w:spacing w:before="0" w:beforeAutospacing="0" w:after="0" w:afterAutospacing="0" w:line="360" w:lineRule="auto"/>
        <w:textAlignment w:val="baseline"/>
        <w:rPr>
          <w:rFonts w:ascii="Arial" w:hAnsi="Arial" w:cs="Arial"/>
          <w:color w:val="000000"/>
          <w:sz w:val="22"/>
          <w:szCs w:val="22"/>
        </w:rPr>
      </w:pPr>
      <w:r w:rsidRPr="00E20F02">
        <w:rPr>
          <w:rFonts w:ascii="Arial" w:hAnsi="Arial" w:cs="Arial"/>
          <w:color w:val="000000"/>
          <w:sz w:val="22"/>
          <w:szCs w:val="22"/>
        </w:rPr>
        <w:t xml:space="preserve">One aspect of recall is working memory: being able to maintain multiple pieces of verbal and visual information in mind, </w:t>
      </w:r>
      <w:r>
        <w:rPr>
          <w:rFonts w:ascii="Arial" w:hAnsi="Arial" w:cs="Arial"/>
          <w:color w:val="000000"/>
          <w:sz w:val="22"/>
          <w:szCs w:val="22"/>
        </w:rPr>
        <w:t xml:space="preserve">and </w:t>
      </w:r>
      <w:r w:rsidRPr="00E20F02">
        <w:rPr>
          <w:rFonts w:ascii="Arial" w:hAnsi="Arial" w:cs="Arial"/>
          <w:color w:val="000000"/>
          <w:sz w:val="22"/>
          <w:szCs w:val="22"/>
        </w:rPr>
        <w:t xml:space="preserve">manipulate that information to guide immediate behaviour – without the use of external cues to inform you. </w:t>
      </w:r>
      <w:r>
        <w:rPr>
          <w:rFonts w:ascii="Arial" w:hAnsi="Arial" w:cs="Arial"/>
          <w:color w:val="000000"/>
          <w:sz w:val="22"/>
          <w:szCs w:val="22"/>
        </w:rPr>
        <w:t xml:space="preserve">An example: </w:t>
      </w:r>
    </w:p>
    <w:p w:rsidR="00821B30" w:rsidRPr="00E20F02" w:rsidRDefault="00821B30" w:rsidP="00821B30">
      <w:pPr>
        <w:pStyle w:val="NormalWeb"/>
        <w:kinsoku w:val="0"/>
        <w:overflowPunct w:val="0"/>
        <w:spacing w:before="0" w:beforeAutospacing="0" w:after="0" w:afterAutospacing="0" w:line="360" w:lineRule="auto"/>
        <w:textAlignment w:val="baseline"/>
        <w:rPr>
          <w:rFonts w:ascii="Arial" w:hAnsi="Arial" w:cs="Arial"/>
          <w:color w:val="000000"/>
          <w:sz w:val="22"/>
          <w:szCs w:val="22"/>
        </w:rPr>
      </w:pPr>
    </w:p>
    <w:p w:rsidR="00821B30" w:rsidRDefault="00821B30" w:rsidP="00821B30">
      <w:pPr>
        <w:pStyle w:val="NormalWeb"/>
        <w:kinsoku w:val="0"/>
        <w:overflowPunct w:val="0"/>
        <w:spacing w:before="0" w:beforeAutospacing="0" w:after="0" w:afterAutospacing="0" w:line="360" w:lineRule="auto"/>
        <w:textAlignment w:val="baseline"/>
        <w:rPr>
          <w:rFonts w:ascii="Arial" w:hAnsi="Arial" w:cs="Arial"/>
          <w:iCs/>
          <w:color w:val="000000"/>
          <w:sz w:val="22"/>
          <w:szCs w:val="22"/>
        </w:rPr>
      </w:pPr>
      <w:r>
        <w:rPr>
          <w:rFonts w:ascii="Arial" w:hAnsi="Arial" w:cs="Arial"/>
          <w:iCs/>
          <w:color w:val="000000"/>
          <w:sz w:val="22"/>
          <w:szCs w:val="22"/>
        </w:rPr>
        <w:t>Teacher expectation:</w:t>
      </w:r>
    </w:p>
    <w:p w:rsidR="00821B30" w:rsidRPr="00E20F02" w:rsidRDefault="00821B30" w:rsidP="00821B30">
      <w:pPr>
        <w:pStyle w:val="NormalWeb"/>
        <w:kinsoku w:val="0"/>
        <w:overflowPunct w:val="0"/>
        <w:spacing w:before="0" w:beforeAutospacing="0" w:after="0" w:afterAutospacing="0" w:line="360" w:lineRule="auto"/>
        <w:textAlignment w:val="baseline"/>
        <w:rPr>
          <w:rFonts w:ascii="Arial" w:hAnsi="Arial" w:cs="Arial"/>
          <w:sz w:val="22"/>
          <w:szCs w:val="22"/>
        </w:rPr>
      </w:pPr>
      <w:r w:rsidRPr="00E20F02">
        <w:rPr>
          <w:rFonts w:ascii="Arial" w:hAnsi="Arial" w:cs="Arial"/>
          <w:iCs/>
          <w:color w:val="000000"/>
          <w:sz w:val="22"/>
          <w:szCs w:val="22"/>
        </w:rPr>
        <w:t xml:space="preserve">Write your name on the top of the page, colour the pictures that are the same in each box. Then put your worksheets on the blue table and come sit on the floor. </w:t>
      </w:r>
    </w:p>
    <w:p w:rsidR="00821B30" w:rsidRDefault="00821B30" w:rsidP="00821B30">
      <w:pPr>
        <w:kinsoku w:val="0"/>
        <w:overflowPunct w:val="0"/>
        <w:spacing w:line="360" w:lineRule="auto"/>
        <w:textAlignment w:val="baseline"/>
        <w:rPr>
          <w:color w:val="000000"/>
          <w:sz w:val="22"/>
          <w:szCs w:val="22"/>
          <w:lang w:eastAsia="en-AU"/>
        </w:rPr>
      </w:pPr>
    </w:p>
    <w:p w:rsidR="00821B30" w:rsidRPr="00E20F02" w:rsidRDefault="00821B30" w:rsidP="00821B30">
      <w:pPr>
        <w:kinsoku w:val="0"/>
        <w:overflowPunct w:val="0"/>
        <w:spacing w:line="360" w:lineRule="auto"/>
        <w:textAlignment w:val="baseline"/>
        <w:rPr>
          <w:color w:val="000000"/>
          <w:sz w:val="22"/>
          <w:szCs w:val="22"/>
          <w:lang w:eastAsia="en-AU"/>
        </w:rPr>
      </w:pPr>
      <w:r>
        <w:rPr>
          <w:color w:val="000000"/>
          <w:sz w:val="22"/>
          <w:szCs w:val="22"/>
          <w:lang w:eastAsia="en-AU"/>
        </w:rPr>
        <w:t>Student behaviour:</w:t>
      </w:r>
    </w:p>
    <w:p w:rsidR="00821B30" w:rsidRPr="00E20F02" w:rsidRDefault="00821B30" w:rsidP="00821B30">
      <w:pPr>
        <w:kinsoku w:val="0"/>
        <w:overflowPunct w:val="0"/>
        <w:spacing w:line="360" w:lineRule="auto"/>
        <w:textAlignment w:val="baseline"/>
        <w:rPr>
          <w:sz w:val="22"/>
          <w:szCs w:val="22"/>
          <w:lang w:eastAsia="en-AU"/>
        </w:rPr>
      </w:pPr>
      <w:r>
        <w:rPr>
          <w:iCs/>
          <w:color w:val="000000"/>
          <w:sz w:val="22"/>
          <w:szCs w:val="22"/>
          <w:lang w:eastAsia="en-AU"/>
        </w:rPr>
        <w:t>W</w:t>
      </w:r>
      <w:r w:rsidRPr="00E20F02">
        <w:rPr>
          <w:iCs/>
          <w:color w:val="000000"/>
          <w:sz w:val="22"/>
          <w:szCs w:val="22"/>
          <w:lang w:eastAsia="en-AU"/>
        </w:rPr>
        <w:t xml:space="preserve">rites his name, colours </w:t>
      </w:r>
      <w:r w:rsidRPr="00E20F02">
        <w:rPr>
          <w:iCs/>
          <w:color w:val="000000"/>
          <w:sz w:val="22"/>
          <w:szCs w:val="22"/>
          <w:u w:val="single"/>
          <w:lang w:eastAsia="en-AU"/>
        </w:rPr>
        <w:t>all</w:t>
      </w:r>
      <w:r w:rsidRPr="00E20F02">
        <w:rPr>
          <w:iCs/>
          <w:color w:val="000000"/>
          <w:sz w:val="22"/>
          <w:szCs w:val="22"/>
          <w:lang w:eastAsia="en-AU"/>
        </w:rPr>
        <w:t xml:space="preserve"> the pictures, sees the other children</w:t>
      </w:r>
      <w:r>
        <w:rPr>
          <w:sz w:val="22"/>
          <w:szCs w:val="22"/>
          <w:lang w:eastAsia="en-AU"/>
        </w:rPr>
        <w:t xml:space="preserve"> </w:t>
      </w:r>
      <w:r w:rsidRPr="00E20F02">
        <w:rPr>
          <w:iCs/>
          <w:color w:val="000000"/>
          <w:sz w:val="22"/>
          <w:szCs w:val="22"/>
          <w:lang w:eastAsia="en-AU"/>
        </w:rPr>
        <w:t xml:space="preserve">sitting on the floor – goes to the floor, </w:t>
      </w:r>
      <w:r w:rsidRPr="00E20F02">
        <w:rPr>
          <w:iCs/>
          <w:color w:val="000000"/>
          <w:sz w:val="22"/>
          <w:szCs w:val="22"/>
          <w:u w:val="single"/>
          <w:lang w:eastAsia="en-AU"/>
        </w:rPr>
        <w:t>leaving his worksheet on desk</w:t>
      </w:r>
      <w:r w:rsidRPr="00E20F02">
        <w:rPr>
          <w:iCs/>
          <w:color w:val="000000"/>
          <w:sz w:val="22"/>
          <w:szCs w:val="22"/>
          <w:lang w:eastAsia="en-AU"/>
        </w:rPr>
        <w:t xml:space="preserve"> </w:t>
      </w:r>
    </w:p>
    <w:p w:rsidR="00821B30" w:rsidRPr="00E20F02"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hAnsi="Arial" w:cs="Arial"/>
          <w:sz w:val="22"/>
          <w:szCs w:val="22"/>
        </w:rPr>
      </w:pPr>
      <w:r w:rsidRPr="00CE1B13">
        <w:rPr>
          <w:rFonts w:ascii="Arial" w:eastAsia="Calibri" w:hAnsi="Arial" w:cs="Arial"/>
          <w:color w:val="000000"/>
          <w:sz w:val="22"/>
          <w:szCs w:val="22"/>
          <w:lang w:eastAsia="en-US"/>
        </w:rPr>
        <w:t>Working memory can only hold a small amount of information for a short period of time</w:t>
      </w:r>
      <w:r>
        <w:rPr>
          <w:rFonts w:ascii="Arial" w:eastAsia="Calibri" w:hAnsi="Arial" w:cs="Arial"/>
          <w:color w:val="000000"/>
          <w:sz w:val="22"/>
          <w:szCs w:val="22"/>
          <w:lang w:eastAsia="en-US"/>
        </w:rPr>
        <w:t>. M</w:t>
      </w:r>
      <w:r w:rsidRPr="00CE1B13">
        <w:rPr>
          <w:rFonts w:ascii="Arial" w:eastAsia="Calibri" w:hAnsi="Arial" w:cs="Arial"/>
          <w:color w:val="000000"/>
          <w:sz w:val="22"/>
          <w:szCs w:val="22"/>
          <w:lang w:eastAsia="en-US"/>
        </w:rPr>
        <w:t>aintain</w:t>
      </w:r>
      <w:r>
        <w:rPr>
          <w:rFonts w:ascii="Arial" w:eastAsia="Calibri" w:hAnsi="Arial" w:cs="Arial"/>
          <w:color w:val="000000"/>
          <w:sz w:val="22"/>
          <w:szCs w:val="22"/>
          <w:lang w:eastAsia="en-US"/>
        </w:rPr>
        <w:t>ing</w:t>
      </w:r>
      <w:r w:rsidRPr="00CE1B13">
        <w:rPr>
          <w:rFonts w:ascii="Arial" w:eastAsia="Calibri" w:hAnsi="Arial" w:cs="Arial"/>
          <w:color w:val="000000"/>
          <w:sz w:val="22"/>
          <w:szCs w:val="22"/>
          <w:lang w:eastAsia="en-US"/>
        </w:rPr>
        <w:t xml:space="preserve"> </w:t>
      </w:r>
      <w:r>
        <w:rPr>
          <w:rFonts w:ascii="Arial" w:eastAsia="Calibri" w:hAnsi="Arial" w:cs="Arial"/>
          <w:color w:val="000000"/>
          <w:sz w:val="22"/>
          <w:szCs w:val="22"/>
          <w:lang w:eastAsia="en-US"/>
        </w:rPr>
        <w:t>and manipulating</w:t>
      </w:r>
      <w:r w:rsidRPr="00CE1B13">
        <w:rPr>
          <w:rFonts w:ascii="Arial" w:eastAsia="Calibri" w:hAnsi="Arial" w:cs="Arial"/>
          <w:color w:val="000000"/>
          <w:sz w:val="22"/>
          <w:szCs w:val="22"/>
          <w:lang w:eastAsia="en-US"/>
        </w:rPr>
        <w:t xml:space="preserve"> this information requires focussed</w:t>
      </w:r>
      <w:r>
        <w:rPr>
          <w:rFonts w:ascii="Arial" w:eastAsia="Calibri" w:hAnsi="Arial" w:cs="Arial"/>
          <w:color w:val="000000"/>
          <w:sz w:val="22"/>
          <w:szCs w:val="22"/>
          <w:lang w:eastAsia="en-US"/>
        </w:rPr>
        <w:t xml:space="preserve"> attention and mental </w:t>
      </w:r>
      <w:r w:rsidRPr="00CE1B13">
        <w:rPr>
          <w:rFonts w:ascii="Arial" w:eastAsia="Calibri" w:hAnsi="Arial" w:cs="Arial"/>
          <w:color w:val="000000"/>
          <w:sz w:val="22"/>
          <w:szCs w:val="22"/>
          <w:lang w:eastAsia="en-US"/>
        </w:rPr>
        <w:t xml:space="preserve">persistence. </w:t>
      </w:r>
      <w:r>
        <w:rPr>
          <w:rFonts w:ascii="Arial" w:eastAsia="Calibri" w:hAnsi="Arial" w:cs="Arial"/>
          <w:noProof/>
          <w:color w:val="000000"/>
          <w:sz w:val="22"/>
          <w:szCs w:val="22"/>
        </w:rPr>
        <w:drawing>
          <wp:inline distT="0" distB="0" distL="0" distR="0" wp14:anchorId="17292863" wp14:editId="20FF1317">
            <wp:extent cx="1388733" cy="1074971"/>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2621" cy="1077981"/>
                    </a:xfrm>
                    <a:prstGeom prst="rect">
                      <a:avLst/>
                    </a:prstGeom>
                    <a:noFill/>
                  </pic:spPr>
                </pic:pic>
              </a:graphicData>
            </a:graphic>
          </wp:inline>
        </w:drawing>
      </w:r>
      <w:r>
        <w:rPr>
          <w:rFonts w:ascii="Arial" w:eastAsia="Calibri" w:hAnsi="Arial" w:cs="Arial"/>
          <w:color w:val="000000"/>
          <w:sz w:val="22"/>
          <w:szCs w:val="22"/>
          <w:lang w:eastAsia="en-US"/>
        </w:rPr>
        <w:t xml:space="preserve">  C</w:t>
      </w:r>
      <w:r w:rsidRPr="00CE1B13">
        <w:rPr>
          <w:rFonts w:ascii="Arial" w:eastAsia="Calibri" w:hAnsi="Arial" w:cs="Arial"/>
          <w:color w:val="000000"/>
          <w:sz w:val="22"/>
          <w:szCs w:val="22"/>
          <w:lang w:eastAsia="en-US"/>
        </w:rPr>
        <w:t xml:space="preserve">omplicating efficient recall is the lack of an </w:t>
      </w:r>
      <w:r>
        <w:rPr>
          <w:rFonts w:ascii="Arial" w:hAnsi="Arial" w:cs="Arial"/>
          <w:sz w:val="22"/>
          <w:szCs w:val="22"/>
        </w:rPr>
        <w:t>internal</w:t>
      </w:r>
    </w:p>
    <w:p w:rsidR="00821B30" w:rsidRDefault="00821B30" w:rsidP="00821B30">
      <w:pPr>
        <w:pStyle w:val="ColorfulList-Accent11"/>
        <w:kinsoku w:val="0"/>
        <w:overflowPunct w:val="0"/>
        <w:spacing w:line="360" w:lineRule="auto"/>
        <w:ind w:left="0"/>
        <w:textAlignment w:val="baseline"/>
        <w:rPr>
          <w:rFonts w:ascii="Arial" w:hAnsi="Arial" w:cs="Arial"/>
          <w:sz w:val="22"/>
          <w:szCs w:val="22"/>
        </w:rPr>
      </w:pPr>
      <w:proofErr w:type="gramStart"/>
      <w:r w:rsidRPr="00CE1B13">
        <w:rPr>
          <w:rFonts w:ascii="Arial" w:hAnsi="Arial" w:cs="Arial"/>
          <w:sz w:val="22"/>
          <w:szCs w:val="22"/>
        </w:rPr>
        <w:t>clock</w:t>
      </w:r>
      <w:proofErr w:type="gramEnd"/>
      <w:r w:rsidRPr="00CE1B13">
        <w:rPr>
          <w:rFonts w:ascii="Arial" w:hAnsi="Arial" w:cs="Arial"/>
          <w:sz w:val="22"/>
          <w:szCs w:val="22"/>
        </w:rPr>
        <w:t xml:space="preserve"> against which the passing of time is measured. </w:t>
      </w:r>
      <w:r>
        <w:rPr>
          <w:rFonts w:ascii="Arial" w:hAnsi="Arial" w:cs="Arial"/>
          <w:sz w:val="22"/>
          <w:szCs w:val="22"/>
        </w:rPr>
        <w:t>Some students</w:t>
      </w:r>
      <w:r w:rsidRPr="00E20F02">
        <w:rPr>
          <w:rFonts w:ascii="Arial" w:hAnsi="Arial" w:cs="Arial"/>
          <w:sz w:val="22"/>
          <w:szCs w:val="22"/>
        </w:rPr>
        <w:t xml:space="preserve"> struggle to conceptualise the length of time that a given activity may require, often leaving far too little time. So quality and quantity of work, to teacher expectations </w:t>
      </w:r>
      <w:r w:rsidRPr="00986460">
        <w:rPr>
          <w:rFonts w:ascii="Arial" w:hAnsi="Arial" w:cs="Arial"/>
          <w:sz w:val="22"/>
          <w:szCs w:val="22"/>
        </w:rPr>
        <w:t>within set time frames,</w:t>
      </w:r>
      <w:r w:rsidRPr="00E20F02">
        <w:rPr>
          <w:rFonts w:ascii="Arial" w:hAnsi="Arial" w:cs="Arial"/>
          <w:sz w:val="22"/>
          <w:szCs w:val="22"/>
        </w:rPr>
        <w:t xml:space="preserve"> </w:t>
      </w:r>
      <w:r>
        <w:rPr>
          <w:rFonts w:ascii="Arial" w:hAnsi="Arial" w:cs="Arial"/>
          <w:noProof/>
          <w:sz w:val="22"/>
          <w:szCs w:val="22"/>
        </w:rPr>
        <w:drawing>
          <wp:inline distT="0" distB="0" distL="0" distR="0" wp14:anchorId="748C2AE0" wp14:editId="4055C531">
            <wp:extent cx="1341120" cy="11703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1120" cy="1170305"/>
                    </a:xfrm>
                    <a:prstGeom prst="rect">
                      <a:avLst/>
                    </a:prstGeom>
                    <a:noFill/>
                  </pic:spPr>
                </pic:pic>
              </a:graphicData>
            </a:graphic>
          </wp:inline>
        </w:drawing>
      </w:r>
      <w:r>
        <w:rPr>
          <w:rFonts w:ascii="Arial" w:hAnsi="Arial" w:cs="Arial"/>
          <w:sz w:val="22"/>
          <w:szCs w:val="22"/>
        </w:rPr>
        <w:t>is problematic!</w:t>
      </w:r>
    </w:p>
    <w:p w:rsidR="00821B30" w:rsidRDefault="00821B30" w:rsidP="00821B30">
      <w:pPr>
        <w:pStyle w:val="ColorfulList-Accent11"/>
        <w:kinsoku w:val="0"/>
        <w:overflowPunct w:val="0"/>
        <w:spacing w:line="360" w:lineRule="auto"/>
        <w:ind w:left="0"/>
        <w:textAlignment w:val="baseline"/>
        <w:rPr>
          <w:rFonts w:ascii="Arial" w:hAnsi="Arial" w:cs="Arial"/>
          <w:sz w:val="22"/>
          <w:szCs w:val="22"/>
        </w:rPr>
      </w:pPr>
    </w:p>
    <w:p w:rsidR="00821B30" w:rsidRPr="00E20F02" w:rsidRDefault="00821B30" w:rsidP="00821B30">
      <w:pPr>
        <w:pStyle w:val="ColorfulList-Accent11"/>
        <w:kinsoku w:val="0"/>
        <w:overflowPunct w:val="0"/>
        <w:spacing w:line="360" w:lineRule="auto"/>
        <w:ind w:left="0"/>
        <w:jc w:val="center"/>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Pr="00E20F02"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Pr="00E20F02"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Pr>
          <w:rFonts w:ascii="Arial" w:eastAsia="Calibri" w:hAnsi="Arial" w:cs="Arial"/>
          <w:b/>
          <w:color w:val="000000"/>
          <w:sz w:val="22"/>
          <w:szCs w:val="22"/>
          <w:lang w:eastAsia="en-US"/>
        </w:rPr>
        <w:t xml:space="preserve">Domain 3: </w:t>
      </w:r>
      <w:r w:rsidRPr="00E20F02">
        <w:rPr>
          <w:rFonts w:ascii="Arial" w:eastAsia="Calibri" w:hAnsi="Arial" w:cs="Arial"/>
          <w:b/>
          <w:color w:val="000000"/>
          <w:sz w:val="22"/>
          <w:szCs w:val="22"/>
          <w:lang w:eastAsia="en-US"/>
        </w:rPr>
        <w:t>PLAN</w:t>
      </w:r>
    </w:p>
    <w:p w:rsidR="00821B30" w:rsidRPr="00E20F02" w:rsidRDefault="00821B30" w:rsidP="00821B30">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p>
    <w:tbl>
      <w:tblPr>
        <w:tblStyle w:val="TableGrid"/>
        <w:tblW w:w="0" w:type="auto"/>
        <w:tblLook w:val="04A0" w:firstRow="1" w:lastRow="0" w:firstColumn="1" w:lastColumn="0" w:noHBand="0" w:noVBand="1"/>
      </w:tblPr>
      <w:tblGrid>
        <w:gridCol w:w="9016"/>
      </w:tblGrid>
      <w:tr w:rsidR="00821B30" w:rsidTr="00987A0A">
        <w:trPr>
          <w:trHeight w:val="70"/>
        </w:trPr>
        <w:tc>
          <w:tcPr>
            <w:tcW w:w="9016" w:type="dxa"/>
          </w:tcPr>
          <w:p w:rsidR="00821B30" w:rsidRPr="00A16CE9" w:rsidRDefault="00821B30" w:rsidP="00987A0A">
            <w:pPr>
              <w:kinsoku w:val="0"/>
              <w:overflowPunct w:val="0"/>
              <w:spacing w:before="115"/>
              <w:ind w:left="547" w:hanging="547"/>
              <w:jc w:val="center"/>
              <w:textAlignment w:val="baseline"/>
              <w:rPr>
                <w:rFonts w:eastAsiaTheme="minorEastAsia"/>
                <w:b/>
                <w:sz w:val="22"/>
                <w:szCs w:val="22"/>
                <w:lang w:eastAsia="en-AU"/>
              </w:rPr>
            </w:pPr>
            <w:r>
              <w:rPr>
                <w:rFonts w:eastAsiaTheme="minorEastAsia"/>
                <w:b/>
                <w:sz w:val="22"/>
                <w:szCs w:val="22"/>
                <w:lang w:eastAsia="en-AU"/>
              </w:rPr>
              <w:t>SUMMARY:</w:t>
            </w:r>
          </w:p>
          <w:p w:rsidR="00821B30" w:rsidRDefault="00821B30" w:rsidP="00987A0A">
            <w:pPr>
              <w:kinsoku w:val="0"/>
              <w:overflowPunct w:val="0"/>
              <w:spacing w:before="115"/>
              <w:ind w:left="547" w:hanging="547"/>
              <w:textAlignment w:val="baseline"/>
              <w:rPr>
                <w:rFonts w:eastAsiaTheme="minorEastAsia"/>
                <w:sz w:val="22"/>
                <w:szCs w:val="22"/>
                <w:lang w:eastAsia="en-AU"/>
              </w:rPr>
            </w:pPr>
            <w:r>
              <w:rPr>
                <w:rFonts w:eastAsiaTheme="minorEastAsia"/>
                <w:sz w:val="22"/>
                <w:szCs w:val="22"/>
                <w:lang w:eastAsia="en-AU"/>
              </w:rPr>
              <w:t>Students need to manipulate, use and evaluate information.</w:t>
            </w:r>
          </w:p>
          <w:p w:rsidR="00821B30" w:rsidRDefault="00821B30" w:rsidP="00987A0A">
            <w:pPr>
              <w:kinsoku w:val="0"/>
              <w:overflowPunct w:val="0"/>
              <w:spacing w:before="115"/>
              <w:ind w:left="547" w:hanging="547"/>
              <w:textAlignment w:val="baseline"/>
              <w:rPr>
                <w:rFonts w:eastAsiaTheme="minorEastAsia"/>
                <w:sz w:val="22"/>
                <w:szCs w:val="22"/>
                <w:lang w:eastAsia="en-AU"/>
              </w:rPr>
            </w:pPr>
          </w:p>
          <w:p w:rsidR="00821B30" w:rsidRDefault="00821B30" w:rsidP="00987A0A">
            <w:pPr>
              <w:kinsoku w:val="0"/>
              <w:overflowPunct w:val="0"/>
              <w:spacing w:before="115"/>
              <w:ind w:left="547" w:hanging="547"/>
              <w:textAlignment w:val="baseline"/>
              <w:rPr>
                <w:rFonts w:eastAsiaTheme="minorEastAsia"/>
                <w:sz w:val="22"/>
                <w:szCs w:val="22"/>
                <w:lang w:eastAsia="en-AU"/>
              </w:rPr>
            </w:pPr>
            <w:r>
              <w:rPr>
                <w:rFonts w:eastAsiaTheme="minorEastAsia"/>
                <w:sz w:val="22"/>
                <w:szCs w:val="22"/>
                <w:lang w:eastAsia="en-AU"/>
              </w:rPr>
              <w:t xml:space="preserve">Teachers, parents and occupational therapists need to work together to enable the </w:t>
            </w:r>
          </w:p>
          <w:p w:rsidR="00821B30" w:rsidRDefault="00821B30" w:rsidP="00987A0A">
            <w:pPr>
              <w:kinsoku w:val="0"/>
              <w:overflowPunct w:val="0"/>
              <w:spacing w:before="115"/>
              <w:ind w:left="547" w:hanging="547"/>
              <w:textAlignment w:val="baseline"/>
              <w:rPr>
                <w:rFonts w:eastAsiaTheme="minorEastAsia"/>
                <w:sz w:val="22"/>
                <w:szCs w:val="22"/>
                <w:lang w:eastAsia="en-AU"/>
              </w:rPr>
            </w:pPr>
            <w:r>
              <w:rPr>
                <w:rFonts w:eastAsiaTheme="minorEastAsia"/>
                <w:sz w:val="22"/>
                <w:szCs w:val="22"/>
                <w:lang w:eastAsia="en-AU"/>
              </w:rPr>
              <w:t xml:space="preserve">student to select and apply strategies in new learning experiences so that the student can </w:t>
            </w:r>
          </w:p>
          <w:p w:rsidR="00821B30" w:rsidRPr="00457D53" w:rsidRDefault="00821B30" w:rsidP="00987A0A">
            <w:pPr>
              <w:kinsoku w:val="0"/>
              <w:overflowPunct w:val="0"/>
              <w:spacing w:before="115"/>
              <w:ind w:left="547" w:hanging="547"/>
              <w:textAlignment w:val="baseline"/>
              <w:rPr>
                <w:rFonts w:eastAsiaTheme="minorEastAsia"/>
                <w:sz w:val="22"/>
                <w:szCs w:val="22"/>
                <w:lang w:eastAsia="en-AU"/>
              </w:rPr>
            </w:pPr>
            <w:proofErr w:type="gramStart"/>
            <w:r>
              <w:rPr>
                <w:rFonts w:eastAsiaTheme="minorEastAsia"/>
                <w:sz w:val="22"/>
                <w:szCs w:val="22"/>
                <w:lang w:eastAsia="en-AU"/>
              </w:rPr>
              <w:t>organise</w:t>
            </w:r>
            <w:proofErr w:type="gramEnd"/>
            <w:r>
              <w:rPr>
                <w:rFonts w:eastAsiaTheme="minorEastAsia"/>
                <w:sz w:val="22"/>
                <w:szCs w:val="22"/>
                <w:lang w:eastAsia="en-AU"/>
              </w:rPr>
              <w:t xml:space="preserve"> how to do the task or social interaction.</w:t>
            </w:r>
          </w:p>
        </w:tc>
      </w:tr>
    </w:tbl>
    <w:p w:rsidR="00821B30" w:rsidRDefault="00821B30" w:rsidP="00821B30">
      <w:pPr>
        <w:pStyle w:val="NormalWeb"/>
        <w:kinsoku w:val="0"/>
        <w:overflowPunct w:val="0"/>
        <w:spacing w:before="0" w:beforeAutospacing="0" w:after="0" w:afterAutospacing="0" w:line="360" w:lineRule="auto"/>
        <w:textAlignment w:val="baseline"/>
        <w:rPr>
          <w:rFonts w:ascii="Arial" w:hAnsi="Arial" w:cs="Arial"/>
          <w:b/>
          <w:color w:val="000000"/>
          <w:sz w:val="22"/>
          <w:szCs w:val="22"/>
        </w:rPr>
      </w:pPr>
    </w:p>
    <w:p w:rsidR="00821B30" w:rsidRDefault="00821B30" w:rsidP="00821B30">
      <w:pPr>
        <w:pStyle w:val="NormalWeb"/>
        <w:kinsoku w:val="0"/>
        <w:overflowPunct w:val="0"/>
        <w:spacing w:before="0" w:beforeAutospacing="0" w:after="0" w:afterAutospacing="0" w:line="360" w:lineRule="auto"/>
        <w:jc w:val="center"/>
        <w:textAlignment w:val="baseline"/>
        <w:rPr>
          <w:rFonts w:ascii="Arial" w:hAnsi="Arial" w:cs="Arial"/>
          <w:b/>
          <w:color w:val="000000"/>
          <w:sz w:val="22"/>
          <w:szCs w:val="22"/>
        </w:rPr>
      </w:pPr>
      <w:r>
        <w:rPr>
          <w:rFonts w:ascii="Arial" w:hAnsi="Arial" w:cs="Arial"/>
          <w:b/>
          <w:color w:val="000000"/>
          <w:sz w:val="22"/>
          <w:szCs w:val="22"/>
        </w:rPr>
        <w:t>READ ON TO LEARN MORE:</w:t>
      </w: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Pr="00E20F02"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r w:rsidRPr="00E20F02">
        <w:rPr>
          <w:rFonts w:ascii="Arial" w:eastAsia="Calibri" w:hAnsi="Arial" w:cs="Arial"/>
          <w:color w:val="000000"/>
          <w:sz w:val="22"/>
          <w:szCs w:val="22"/>
          <w:lang w:eastAsia="en-US"/>
        </w:rPr>
        <w:t>Planning requires</w:t>
      </w:r>
    </w:p>
    <w:p w:rsidR="00821B30" w:rsidRPr="00CE1B13" w:rsidRDefault="00821B30" w:rsidP="00821B30">
      <w:pPr>
        <w:numPr>
          <w:ilvl w:val="0"/>
          <w:numId w:val="1"/>
        </w:numPr>
        <w:spacing w:line="360" w:lineRule="auto"/>
        <w:rPr>
          <w:sz w:val="22"/>
          <w:szCs w:val="22"/>
        </w:rPr>
      </w:pPr>
      <w:r w:rsidRPr="00CE1B13">
        <w:rPr>
          <w:sz w:val="22"/>
          <w:szCs w:val="22"/>
        </w:rPr>
        <w:t>mental flexibility or cognitive agility</w:t>
      </w:r>
    </w:p>
    <w:p w:rsidR="00821B30" w:rsidRPr="00CE1B13" w:rsidRDefault="00821B30" w:rsidP="00821B30">
      <w:pPr>
        <w:numPr>
          <w:ilvl w:val="0"/>
          <w:numId w:val="1"/>
        </w:numPr>
        <w:spacing w:line="360" w:lineRule="auto"/>
        <w:rPr>
          <w:sz w:val="22"/>
          <w:szCs w:val="22"/>
        </w:rPr>
      </w:pPr>
      <w:r w:rsidRPr="00CE1B13">
        <w:rPr>
          <w:sz w:val="22"/>
          <w:szCs w:val="22"/>
        </w:rPr>
        <w:t>knowing and keeping a goal in mind</w:t>
      </w:r>
    </w:p>
    <w:p w:rsidR="00821B30" w:rsidRPr="00CE1B13" w:rsidRDefault="00821B30" w:rsidP="00821B30">
      <w:pPr>
        <w:numPr>
          <w:ilvl w:val="0"/>
          <w:numId w:val="1"/>
        </w:numPr>
        <w:spacing w:line="360" w:lineRule="auto"/>
        <w:rPr>
          <w:sz w:val="22"/>
          <w:szCs w:val="22"/>
        </w:rPr>
      </w:pPr>
      <w:r w:rsidRPr="00CE1B13">
        <w:rPr>
          <w:sz w:val="22"/>
          <w:szCs w:val="22"/>
        </w:rPr>
        <w:t>using effective strategies</w:t>
      </w:r>
    </w:p>
    <w:p w:rsidR="00821B30" w:rsidRPr="00E20F02" w:rsidRDefault="00821B30" w:rsidP="00821B30">
      <w:pPr>
        <w:numPr>
          <w:ilvl w:val="0"/>
          <w:numId w:val="1"/>
        </w:numPr>
        <w:spacing w:line="360" w:lineRule="auto"/>
        <w:rPr>
          <w:sz w:val="22"/>
          <w:szCs w:val="22"/>
        </w:rPr>
      </w:pPr>
      <w:r w:rsidRPr="00E20F02">
        <w:rPr>
          <w:sz w:val="22"/>
          <w:szCs w:val="22"/>
        </w:rPr>
        <w:t>sequencing</w:t>
      </w:r>
    </w:p>
    <w:p w:rsidR="00821B30" w:rsidRPr="00E20F02" w:rsidRDefault="00821B30" w:rsidP="00821B30">
      <w:pPr>
        <w:numPr>
          <w:ilvl w:val="0"/>
          <w:numId w:val="1"/>
        </w:numPr>
        <w:spacing w:line="360" w:lineRule="auto"/>
        <w:rPr>
          <w:sz w:val="22"/>
          <w:szCs w:val="22"/>
        </w:rPr>
      </w:pPr>
      <w:r w:rsidRPr="00E20F02">
        <w:rPr>
          <w:sz w:val="22"/>
          <w:szCs w:val="22"/>
        </w:rPr>
        <w:t>evaluating things from different perspectives</w:t>
      </w:r>
    </w:p>
    <w:p w:rsidR="00821B30" w:rsidRPr="00E20F02" w:rsidRDefault="00821B30" w:rsidP="00821B30">
      <w:pPr>
        <w:numPr>
          <w:ilvl w:val="0"/>
          <w:numId w:val="1"/>
        </w:numPr>
        <w:spacing w:line="360" w:lineRule="auto"/>
        <w:rPr>
          <w:sz w:val="22"/>
          <w:szCs w:val="22"/>
        </w:rPr>
      </w:pPr>
      <w:r w:rsidRPr="00E20F02">
        <w:rPr>
          <w:sz w:val="22"/>
          <w:szCs w:val="22"/>
        </w:rPr>
        <w:t>solving problems in new ways</w:t>
      </w:r>
    </w:p>
    <w:p w:rsidR="00821B30" w:rsidRPr="00E20F02" w:rsidRDefault="00821B30" w:rsidP="00821B30">
      <w:pPr>
        <w:numPr>
          <w:ilvl w:val="0"/>
          <w:numId w:val="1"/>
        </w:numPr>
        <w:spacing w:line="360" w:lineRule="auto"/>
        <w:rPr>
          <w:sz w:val="22"/>
          <w:szCs w:val="22"/>
        </w:rPr>
      </w:pPr>
      <w:r w:rsidRPr="00E20F02">
        <w:rPr>
          <w:sz w:val="22"/>
          <w:szCs w:val="22"/>
        </w:rPr>
        <w:t>tolerating ambiguity and uncertainty</w:t>
      </w:r>
    </w:p>
    <w:p w:rsidR="00821B30" w:rsidRPr="00E20F02" w:rsidRDefault="00821B30" w:rsidP="00821B30">
      <w:pPr>
        <w:numPr>
          <w:ilvl w:val="0"/>
          <w:numId w:val="1"/>
        </w:numPr>
        <w:spacing w:line="360" w:lineRule="auto"/>
        <w:rPr>
          <w:sz w:val="22"/>
          <w:szCs w:val="22"/>
        </w:rPr>
      </w:pPr>
      <w:r w:rsidRPr="00E20F02">
        <w:rPr>
          <w:color w:val="000000"/>
          <w:sz w:val="22"/>
          <w:szCs w:val="22"/>
        </w:rPr>
        <w:t>learning from mistakes or thinking errors</w:t>
      </w:r>
    </w:p>
    <w:p w:rsidR="00821B30" w:rsidRPr="00E20F02" w:rsidRDefault="00821B30" w:rsidP="00821B30">
      <w:pPr>
        <w:numPr>
          <w:ilvl w:val="0"/>
          <w:numId w:val="1"/>
        </w:numPr>
        <w:spacing w:line="360" w:lineRule="auto"/>
        <w:rPr>
          <w:sz w:val="22"/>
          <w:szCs w:val="22"/>
        </w:rPr>
      </w:pPr>
      <w:r w:rsidRPr="00E20F02">
        <w:rPr>
          <w:sz w:val="22"/>
          <w:szCs w:val="22"/>
        </w:rPr>
        <w:t xml:space="preserve">prioritising   </w:t>
      </w:r>
    </w:p>
    <w:p w:rsidR="00821B30" w:rsidRDefault="00821B30" w:rsidP="00821B30">
      <w:pPr>
        <w:spacing w:line="360" w:lineRule="auto"/>
        <w:rPr>
          <w:sz w:val="22"/>
          <w:szCs w:val="22"/>
        </w:rPr>
      </w:pPr>
    </w:p>
    <w:p w:rsidR="00821B30" w:rsidRDefault="00821B30" w:rsidP="00821B30">
      <w:pPr>
        <w:pStyle w:val="NormalWeb"/>
        <w:kinsoku w:val="0"/>
        <w:overflowPunct w:val="0"/>
        <w:spacing w:before="0" w:beforeAutospacing="0" w:after="0" w:afterAutospacing="0" w:line="360" w:lineRule="auto"/>
        <w:ind w:left="547" w:hanging="547"/>
        <w:textAlignment w:val="baseline"/>
        <w:rPr>
          <w:rFonts w:ascii="Arial" w:hAnsi="Arial" w:cs="Arial"/>
          <w:sz w:val="22"/>
          <w:szCs w:val="22"/>
        </w:rPr>
      </w:pPr>
      <w:r w:rsidRPr="00F83607">
        <w:rPr>
          <w:rFonts w:ascii="Arial" w:hAnsi="Arial" w:cs="Arial"/>
          <w:sz w:val="22"/>
          <w:szCs w:val="22"/>
        </w:rPr>
        <w:t xml:space="preserve">Difficulty with prioritising, combined with memory difficulties, often </w:t>
      </w:r>
      <w:r>
        <w:rPr>
          <w:rFonts w:ascii="Arial" w:hAnsi="Arial" w:cs="Arial"/>
          <w:sz w:val="22"/>
          <w:szCs w:val="22"/>
        </w:rPr>
        <w:t>results in work being</w:t>
      </w:r>
    </w:p>
    <w:p w:rsidR="00821B30" w:rsidRDefault="00821B30" w:rsidP="00821B30">
      <w:pPr>
        <w:pStyle w:val="NormalWeb"/>
        <w:kinsoku w:val="0"/>
        <w:overflowPunct w:val="0"/>
        <w:spacing w:before="0" w:beforeAutospacing="0" w:after="0" w:afterAutospacing="0" w:line="360" w:lineRule="auto"/>
        <w:ind w:left="547" w:hanging="547"/>
        <w:textAlignment w:val="baseline"/>
        <w:rPr>
          <w:rFonts w:ascii="Arial" w:hAnsi="Arial" w:cs="Arial"/>
          <w:sz w:val="22"/>
          <w:szCs w:val="22"/>
        </w:rPr>
      </w:pPr>
      <w:proofErr w:type="gramStart"/>
      <w:r>
        <w:rPr>
          <w:rFonts w:ascii="Arial" w:hAnsi="Arial" w:cs="Arial"/>
          <w:sz w:val="22"/>
          <w:szCs w:val="22"/>
        </w:rPr>
        <w:t>handed</w:t>
      </w:r>
      <w:proofErr w:type="gramEnd"/>
      <w:r>
        <w:rPr>
          <w:rFonts w:ascii="Arial" w:hAnsi="Arial" w:cs="Arial"/>
          <w:sz w:val="22"/>
          <w:szCs w:val="22"/>
        </w:rPr>
        <w:t xml:space="preserve"> in </w:t>
      </w:r>
      <w:r w:rsidRPr="00F83607">
        <w:rPr>
          <w:rFonts w:ascii="Arial" w:hAnsi="Arial" w:cs="Arial"/>
          <w:sz w:val="22"/>
          <w:szCs w:val="22"/>
        </w:rPr>
        <w:t>late or not at all. Research indicates that for children with a learning diffic</w:t>
      </w:r>
      <w:r>
        <w:rPr>
          <w:rFonts w:ascii="Arial" w:hAnsi="Arial" w:cs="Arial"/>
          <w:sz w:val="22"/>
          <w:szCs w:val="22"/>
        </w:rPr>
        <w:t>ulty the</w:t>
      </w:r>
    </w:p>
    <w:p w:rsidR="00821B30" w:rsidRDefault="00821B30" w:rsidP="00821B30">
      <w:pPr>
        <w:pStyle w:val="NormalWeb"/>
        <w:kinsoku w:val="0"/>
        <w:overflowPunct w:val="0"/>
        <w:spacing w:before="0" w:beforeAutospacing="0" w:after="0" w:afterAutospacing="0" w:line="360" w:lineRule="auto"/>
        <w:ind w:left="547" w:hanging="547"/>
        <w:textAlignment w:val="baseline"/>
        <w:rPr>
          <w:rFonts w:ascii="Arial" w:hAnsi="Arial" w:cs="Arial"/>
          <w:sz w:val="22"/>
          <w:szCs w:val="22"/>
        </w:rPr>
      </w:pPr>
      <w:proofErr w:type="gramStart"/>
      <w:r>
        <w:rPr>
          <w:rFonts w:ascii="Arial" w:hAnsi="Arial" w:cs="Arial"/>
          <w:sz w:val="22"/>
          <w:szCs w:val="22"/>
        </w:rPr>
        <w:t>ability</w:t>
      </w:r>
      <w:proofErr w:type="gramEnd"/>
      <w:r>
        <w:rPr>
          <w:rFonts w:ascii="Arial" w:hAnsi="Arial" w:cs="Arial"/>
          <w:sz w:val="22"/>
          <w:szCs w:val="22"/>
        </w:rPr>
        <w:t xml:space="preserve"> to plan is the </w:t>
      </w:r>
      <w:r w:rsidRPr="00F83607">
        <w:rPr>
          <w:rFonts w:ascii="Arial" w:hAnsi="Arial" w:cs="Arial"/>
          <w:sz w:val="22"/>
          <w:szCs w:val="22"/>
        </w:rPr>
        <w:t xml:space="preserve">most difficult challenge of these 4 domains. </w:t>
      </w:r>
      <w:r>
        <w:rPr>
          <w:rFonts w:ascii="Arial" w:hAnsi="Arial" w:cs="Arial"/>
          <w:sz w:val="22"/>
          <w:szCs w:val="22"/>
        </w:rPr>
        <w:t>By 9 years of age typical</w:t>
      </w:r>
    </w:p>
    <w:p w:rsidR="00821B30" w:rsidRDefault="00821B30" w:rsidP="00821B30">
      <w:pPr>
        <w:pStyle w:val="NormalWeb"/>
        <w:kinsoku w:val="0"/>
        <w:overflowPunct w:val="0"/>
        <w:spacing w:before="0" w:beforeAutospacing="0" w:after="0" w:afterAutospacing="0" w:line="360" w:lineRule="auto"/>
        <w:ind w:left="547" w:hanging="547"/>
        <w:textAlignment w:val="baseline"/>
        <w:rPr>
          <w:rFonts w:ascii="Arial" w:hAnsi="Arial" w:cs="Arial"/>
          <w:sz w:val="22"/>
          <w:szCs w:val="22"/>
        </w:rPr>
      </w:pPr>
      <w:proofErr w:type="gramStart"/>
      <w:r>
        <w:rPr>
          <w:rFonts w:ascii="Arial" w:hAnsi="Arial" w:cs="Arial"/>
          <w:sz w:val="22"/>
          <w:szCs w:val="22"/>
        </w:rPr>
        <w:t>students</w:t>
      </w:r>
      <w:proofErr w:type="gramEnd"/>
      <w:r>
        <w:rPr>
          <w:rFonts w:ascii="Arial" w:hAnsi="Arial" w:cs="Arial"/>
          <w:sz w:val="22"/>
          <w:szCs w:val="22"/>
        </w:rPr>
        <w:t xml:space="preserve"> have the capacity to </w:t>
      </w:r>
      <w:r w:rsidRPr="00F83607">
        <w:rPr>
          <w:rFonts w:ascii="Arial" w:hAnsi="Arial" w:cs="Arial"/>
          <w:sz w:val="22"/>
          <w:szCs w:val="22"/>
        </w:rPr>
        <w:t xml:space="preserve">problem solve by discarding inefficient solutions that are not </w:t>
      </w:r>
    </w:p>
    <w:p w:rsidR="00821B30" w:rsidRDefault="00821B30" w:rsidP="00821B30">
      <w:pPr>
        <w:pStyle w:val="NormalWeb"/>
        <w:kinsoku w:val="0"/>
        <w:overflowPunct w:val="0"/>
        <w:spacing w:before="0" w:beforeAutospacing="0" w:after="0" w:afterAutospacing="0" w:line="360" w:lineRule="auto"/>
        <w:ind w:left="547" w:hanging="547"/>
        <w:textAlignment w:val="baseline"/>
        <w:rPr>
          <w:rFonts w:ascii="Arial" w:hAnsi="Arial" w:cs="Arial"/>
          <w:sz w:val="22"/>
          <w:szCs w:val="22"/>
        </w:rPr>
      </w:pPr>
      <w:proofErr w:type="gramStart"/>
      <w:r>
        <w:rPr>
          <w:rFonts w:ascii="Arial" w:hAnsi="Arial" w:cs="Arial"/>
          <w:sz w:val="22"/>
          <w:szCs w:val="22"/>
        </w:rPr>
        <w:t>working</w:t>
      </w:r>
      <w:proofErr w:type="gramEnd"/>
      <w:r>
        <w:rPr>
          <w:rFonts w:ascii="Arial" w:hAnsi="Arial" w:cs="Arial"/>
          <w:sz w:val="22"/>
          <w:szCs w:val="22"/>
        </w:rPr>
        <w:t xml:space="preserve"> and searching </w:t>
      </w:r>
      <w:r w:rsidRPr="00F83607">
        <w:rPr>
          <w:rFonts w:ascii="Arial" w:hAnsi="Arial" w:cs="Arial"/>
          <w:sz w:val="22"/>
          <w:szCs w:val="22"/>
        </w:rPr>
        <w:t xml:space="preserve">systematically for </w:t>
      </w:r>
      <w:r>
        <w:rPr>
          <w:rFonts w:ascii="Arial" w:hAnsi="Arial" w:cs="Arial"/>
          <w:sz w:val="22"/>
          <w:szCs w:val="22"/>
        </w:rPr>
        <w:t xml:space="preserve">better alternatives. They have </w:t>
      </w:r>
      <w:r w:rsidRPr="00F83607">
        <w:rPr>
          <w:rFonts w:ascii="Arial" w:hAnsi="Arial" w:cs="Arial"/>
          <w:sz w:val="22"/>
          <w:szCs w:val="22"/>
        </w:rPr>
        <w:t xml:space="preserve">the ability to identify </w:t>
      </w:r>
    </w:p>
    <w:p w:rsidR="00821B30" w:rsidRDefault="00821B30" w:rsidP="00821B30">
      <w:pPr>
        <w:pStyle w:val="NormalWeb"/>
        <w:kinsoku w:val="0"/>
        <w:overflowPunct w:val="0"/>
        <w:spacing w:before="0" w:beforeAutospacing="0" w:after="0" w:afterAutospacing="0" w:line="360" w:lineRule="auto"/>
        <w:ind w:left="547" w:hanging="547"/>
        <w:textAlignment w:val="baseline"/>
        <w:rPr>
          <w:rFonts w:ascii="Arial" w:hAnsi="Arial" w:cs="Arial"/>
          <w:sz w:val="22"/>
          <w:szCs w:val="22"/>
        </w:rPr>
      </w:pPr>
      <w:proofErr w:type="gramStart"/>
      <w:r w:rsidRPr="00F83607">
        <w:rPr>
          <w:rFonts w:ascii="Arial" w:hAnsi="Arial" w:cs="Arial"/>
          <w:sz w:val="22"/>
          <w:szCs w:val="22"/>
        </w:rPr>
        <w:t>a</w:t>
      </w:r>
      <w:proofErr w:type="gramEnd"/>
      <w:r w:rsidRPr="00F83607">
        <w:rPr>
          <w:rFonts w:ascii="Arial" w:hAnsi="Arial" w:cs="Arial"/>
          <w:sz w:val="22"/>
          <w:szCs w:val="22"/>
        </w:rPr>
        <w:t xml:space="preserve"> problem, generate plans, figure out </w:t>
      </w:r>
      <w:r>
        <w:rPr>
          <w:rFonts w:ascii="Arial" w:hAnsi="Arial" w:cs="Arial"/>
          <w:sz w:val="22"/>
          <w:szCs w:val="22"/>
        </w:rPr>
        <w:t>which plans are helpful or not helpful – but more</w:t>
      </w:r>
    </w:p>
    <w:p w:rsidR="00821B30" w:rsidRPr="00F83607" w:rsidRDefault="00821B30" w:rsidP="00821B30">
      <w:pPr>
        <w:pStyle w:val="NormalWeb"/>
        <w:kinsoku w:val="0"/>
        <w:overflowPunct w:val="0"/>
        <w:spacing w:before="0" w:beforeAutospacing="0" w:after="0" w:afterAutospacing="0" w:line="360" w:lineRule="auto"/>
        <w:ind w:left="547" w:hanging="547"/>
        <w:textAlignment w:val="baseline"/>
        <w:rPr>
          <w:rFonts w:ascii="Arial" w:hAnsi="Arial" w:cs="Arial"/>
          <w:sz w:val="22"/>
          <w:szCs w:val="22"/>
        </w:rPr>
      </w:pPr>
      <w:proofErr w:type="gramStart"/>
      <w:r w:rsidRPr="00F83607">
        <w:rPr>
          <w:rFonts w:ascii="Arial" w:hAnsi="Arial" w:cs="Arial"/>
          <w:sz w:val="22"/>
          <w:szCs w:val="22"/>
        </w:rPr>
        <w:t>importantly</w:t>
      </w:r>
      <w:proofErr w:type="gramEnd"/>
      <w:r w:rsidRPr="00F83607">
        <w:rPr>
          <w:rFonts w:ascii="Arial" w:hAnsi="Arial" w:cs="Arial"/>
          <w:sz w:val="22"/>
          <w:szCs w:val="22"/>
        </w:rPr>
        <w:t xml:space="preserve"> – why or why not, make a decision and act on that decision</w:t>
      </w:r>
      <w:r>
        <w:rPr>
          <w:rFonts w:ascii="Arial" w:hAnsi="Arial" w:cs="Arial"/>
          <w:sz w:val="22"/>
          <w:szCs w:val="22"/>
        </w:rPr>
        <w:t>.</w:t>
      </w:r>
    </w:p>
    <w:p w:rsidR="00821B30" w:rsidRDefault="00821B30" w:rsidP="00821B30">
      <w:pPr>
        <w:spacing w:line="360" w:lineRule="auto"/>
        <w:rPr>
          <w:sz w:val="22"/>
          <w:szCs w:val="22"/>
        </w:rPr>
      </w:pPr>
    </w:p>
    <w:p w:rsidR="00821B30" w:rsidRDefault="00821B30" w:rsidP="00821B30">
      <w:pPr>
        <w:spacing w:line="360" w:lineRule="auto"/>
        <w:rPr>
          <w:sz w:val="22"/>
          <w:szCs w:val="22"/>
        </w:rPr>
      </w:pPr>
    </w:p>
    <w:p w:rsidR="00821B30" w:rsidRDefault="00821B30" w:rsidP="00821B30">
      <w:pPr>
        <w:spacing w:line="360" w:lineRule="auto"/>
        <w:rPr>
          <w:sz w:val="22"/>
          <w:szCs w:val="22"/>
        </w:rPr>
      </w:pPr>
    </w:p>
    <w:p w:rsidR="00821B30" w:rsidRDefault="00821B30" w:rsidP="00821B30">
      <w:pPr>
        <w:spacing w:line="360" w:lineRule="auto"/>
        <w:rPr>
          <w:sz w:val="22"/>
          <w:szCs w:val="22"/>
        </w:rPr>
      </w:pPr>
    </w:p>
    <w:p w:rsidR="00821B30" w:rsidRDefault="00821B30" w:rsidP="00821B30">
      <w:pPr>
        <w:spacing w:line="360" w:lineRule="auto"/>
        <w:rPr>
          <w:sz w:val="22"/>
          <w:szCs w:val="22"/>
        </w:rPr>
      </w:pPr>
    </w:p>
    <w:p w:rsidR="00821B30" w:rsidRDefault="00821B30" w:rsidP="00821B30">
      <w:pPr>
        <w:pStyle w:val="ColorfulList-Accent11"/>
        <w:kinsoku w:val="0"/>
        <w:overflowPunct w:val="0"/>
        <w:spacing w:line="360" w:lineRule="auto"/>
        <w:textAlignment w:val="baseline"/>
        <w:rPr>
          <w:rFonts w:ascii="Arial" w:hAnsi="Arial" w:cs="Arial"/>
          <w:sz w:val="22"/>
          <w:szCs w:val="22"/>
          <w:lang w:eastAsia="en-US"/>
        </w:rPr>
      </w:pPr>
    </w:p>
    <w:p w:rsidR="00821B30" w:rsidRPr="00E20F02" w:rsidRDefault="00821B30" w:rsidP="00821B30">
      <w:pPr>
        <w:pStyle w:val="ColorfulList-Accent11"/>
        <w:kinsoku w:val="0"/>
        <w:overflowPunct w:val="0"/>
        <w:spacing w:line="360" w:lineRule="auto"/>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r>
        <w:rPr>
          <w:rFonts w:ascii="Arial" w:eastAsia="Calibri" w:hAnsi="Arial" w:cs="Arial"/>
          <w:b/>
          <w:color w:val="000000"/>
          <w:sz w:val="22"/>
          <w:szCs w:val="22"/>
          <w:lang w:eastAsia="en-US"/>
        </w:rPr>
        <w:t xml:space="preserve">Domain 4: </w:t>
      </w:r>
      <w:r w:rsidRPr="00E20F02">
        <w:rPr>
          <w:rFonts w:ascii="Arial" w:eastAsia="Calibri" w:hAnsi="Arial" w:cs="Arial"/>
          <w:b/>
          <w:color w:val="000000"/>
          <w:sz w:val="22"/>
          <w:szCs w:val="22"/>
          <w:lang w:eastAsia="en-US"/>
        </w:rPr>
        <w:t>PERFORM</w:t>
      </w: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p>
    <w:tbl>
      <w:tblPr>
        <w:tblStyle w:val="TableGrid"/>
        <w:tblW w:w="0" w:type="auto"/>
        <w:tblLook w:val="04A0" w:firstRow="1" w:lastRow="0" w:firstColumn="1" w:lastColumn="0" w:noHBand="0" w:noVBand="1"/>
      </w:tblPr>
      <w:tblGrid>
        <w:gridCol w:w="9016"/>
      </w:tblGrid>
      <w:tr w:rsidR="00821B30" w:rsidTr="00987A0A">
        <w:trPr>
          <w:trHeight w:val="70"/>
        </w:trPr>
        <w:tc>
          <w:tcPr>
            <w:tcW w:w="9016" w:type="dxa"/>
          </w:tcPr>
          <w:p w:rsidR="00821B30" w:rsidRPr="00A16CE9" w:rsidRDefault="00821B30" w:rsidP="00987A0A">
            <w:pPr>
              <w:kinsoku w:val="0"/>
              <w:overflowPunct w:val="0"/>
              <w:spacing w:before="115"/>
              <w:ind w:left="547" w:hanging="547"/>
              <w:jc w:val="center"/>
              <w:textAlignment w:val="baseline"/>
              <w:rPr>
                <w:rFonts w:eastAsiaTheme="minorEastAsia"/>
                <w:b/>
                <w:sz w:val="22"/>
                <w:szCs w:val="22"/>
                <w:lang w:eastAsia="en-AU"/>
              </w:rPr>
            </w:pPr>
            <w:r>
              <w:rPr>
                <w:rFonts w:eastAsiaTheme="minorEastAsia"/>
                <w:b/>
                <w:sz w:val="22"/>
                <w:szCs w:val="22"/>
                <w:lang w:eastAsia="en-AU"/>
              </w:rPr>
              <w:t>SUMMARY:</w:t>
            </w:r>
          </w:p>
          <w:p w:rsidR="00821B30" w:rsidRDefault="00821B30" w:rsidP="00987A0A">
            <w:pPr>
              <w:kinsoku w:val="0"/>
              <w:overflowPunct w:val="0"/>
              <w:spacing w:before="115"/>
              <w:ind w:left="547" w:hanging="547"/>
              <w:textAlignment w:val="baseline"/>
              <w:rPr>
                <w:rFonts w:eastAsiaTheme="minorEastAsia"/>
                <w:sz w:val="22"/>
                <w:szCs w:val="22"/>
                <w:lang w:eastAsia="en-AU"/>
              </w:rPr>
            </w:pPr>
            <w:r>
              <w:rPr>
                <w:rFonts w:eastAsiaTheme="minorEastAsia"/>
                <w:sz w:val="22"/>
                <w:szCs w:val="22"/>
                <w:lang w:eastAsia="en-AU"/>
              </w:rPr>
              <w:t>Students need to monitor their performance within tasks and social interactions.</w:t>
            </w:r>
          </w:p>
          <w:p w:rsidR="00821B30" w:rsidRDefault="00821B30" w:rsidP="00987A0A">
            <w:pPr>
              <w:kinsoku w:val="0"/>
              <w:overflowPunct w:val="0"/>
              <w:spacing w:before="115"/>
              <w:ind w:left="547" w:hanging="547"/>
              <w:textAlignment w:val="baseline"/>
              <w:rPr>
                <w:rFonts w:eastAsiaTheme="minorEastAsia"/>
                <w:sz w:val="22"/>
                <w:szCs w:val="22"/>
                <w:lang w:eastAsia="en-AU"/>
              </w:rPr>
            </w:pPr>
          </w:p>
          <w:p w:rsidR="00821B30" w:rsidRDefault="00821B30" w:rsidP="00987A0A">
            <w:pPr>
              <w:kinsoku w:val="0"/>
              <w:overflowPunct w:val="0"/>
              <w:spacing w:before="115"/>
              <w:ind w:left="547" w:hanging="547"/>
              <w:textAlignment w:val="baseline"/>
              <w:rPr>
                <w:rFonts w:eastAsiaTheme="minorEastAsia"/>
                <w:sz w:val="22"/>
                <w:szCs w:val="22"/>
                <w:lang w:eastAsia="en-AU"/>
              </w:rPr>
            </w:pPr>
            <w:r>
              <w:rPr>
                <w:rFonts w:eastAsiaTheme="minorEastAsia"/>
                <w:sz w:val="22"/>
                <w:szCs w:val="22"/>
                <w:lang w:eastAsia="en-AU"/>
              </w:rPr>
              <w:t xml:space="preserve">Teachers, parents and occupational therapists need to work together to refine a student’s </w:t>
            </w:r>
          </w:p>
          <w:p w:rsidR="00821B30" w:rsidRPr="00457D53" w:rsidRDefault="00821B30" w:rsidP="00987A0A">
            <w:pPr>
              <w:kinsoku w:val="0"/>
              <w:overflowPunct w:val="0"/>
              <w:spacing w:before="115"/>
              <w:ind w:left="547" w:hanging="547"/>
              <w:textAlignment w:val="baseline"/>
              <w:rPr>
                <w:rFonts w:eastAsiaTheme="minorEastAsia"/>
                <w:sz w:val="22"/>
                <w:szCs w:val="22"/>
                <w:lang w:eastAsia="en-AU"/>
              </w:rPr>
            </w:pPr>
            <w:proofErr w:type="gramStart"/>
            <w:r>
              <w:rPr>
                <w:rFonts w:eastAsiaTheme="minorEastAsia"/>
                <w:sz w:val="22"/>
                <w:szCs w:val="22"/>
                <w:lang w:eastAsia="en-AU"/>
              </w:rPr>
              <w:t>skill</w:t>
            </w:r>
            <w:proofErr w:type="gramEnd"/>
            <w:r>
              <w:rPr>
                <w:rFonts w:eastAsiaTheme="minorEastAsia"/>
                <w:sz w:val="22"/>
                <w:szCs w:val="22"/>
                <w:lang w:eastAsia="en-AU"/>
              </w:rPr>
              <w:t xml:space="preserve"> to ‘do’: perform / behave within classroom and playground contexts.</w:t>
            </w:r>
          </w:p>
        </w:tc>
      </w:tr>
    </w:tbl>
    <w:p w:rsidR="00821B30" w:rsidRDefault="00821B30" w:rsidP="00821B30">
      <w:pPr>
        <w:pStyle w:val="NormalWeb"/>
        <w:kinsoku w:val="0"/>
        <w:overflowPunct w:val="0"/>
        <w:spacing w:before="0" w:beforeAutospacing="0" w:after="0" w:afterAutospacing="0" w:line="360" w:lineRule="auto"/>
        <w:textAlignment w:val="baseline"/>
        <w:rPr>
          <w:rFonts w:ascii="Arial" w:hAnsi="Arial" w:cs="Arial"/>
          <w:b/>
          <w:color w:val="000000"/>
          <w:sz w:val="22"/>
          <w:szCs w:val="22"/>
        </w:rPr>
      </w:pPr>
    </w:p>
    <w:p w:rsidR="00821B30" w:rsidRDefault="00821B30" w:rsidP="00821B30">
      <w:pPr>
        <w:pStyle w:val="NormalWeb"/>
        <w:kinsoku w:val="0"/>
        <w:overflowPunct w:val="0"/>
        <w:spacing w:before="0" w:beforeAutospacing="0" w:after="0" w:afterAutospacing="0" w:line="360" w:lineRule="auto"/>
        <w:jc w:val="center"/>
        <w:textAlignment w:val="baseline"/>
        <w:rPr>
          <w:rFonts w:ascii="Arial" w:hAnsi="Arial" w:cs="Arial"/>
          <w:b/>
          <w:color w:val="000000"/>
          <w:sz w:val="22"/>
          <w:szCs w:val="22"/>
        </w:rPr>
      </w:pPr>
      <w:r>
        <w:rPr>
          <w:rFonts w:ascii="Arial" w:hAnsi="Arial" w:cs="Arial"/>
          <w:b/>
          <w:color w:val="000000"/>
          <w:sz w:val="22"/>
          <w:szCs w:val="22"/>
        </w:rPr>
        <w:t>READ ON TO LEARN MORE:</w:t>
      </w:r>
    </w:p>
    <w:p w:rsidR="00821B30" w:rsidRPr="00E20F02" w:rsidRDefault="00821B30" w:rsidP="00821B30">
      <w:pPr>
        <w:pStyle w:val="ColorfulList-Accent11"/>
        <w:kinsoku w:val="0"/>
        <w:overflowPunct w:val="0"/>
        <w:spacing w:line="360" w:lineRule="auto"/>
        <w:ind w:left="0"/>
        <w:jc w:val="center"/>
        <w:textAlignment w:val="baseline"/>
        <w:rPr>
          <w:rFonts w:ascii="Arial" w:eastAsia="Calibri" w:hAnsi="Arial" w:cs="Arial"/>
          <w:b/>
          <w:color w:val="000000"/>
          <w:sz w:val="22"/>
          <w:szCs w:val="22"/>
          <w:lang w:eastAsia="en-US"/>
        </w:rPr>
      </w:pPr>
    </w:p>
    <w:p w:rsidR="00821B30" w:rsidRPr="00CE1B13"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r w:rsidRPr="00CE1B13">
        <w:rPr>
          <w:rFonts w:ascii="Arial" w:eastAsia="Calibri" w:hAnsi="Arial" w:cs="Arial"/>
          <w:color w:val="000000"/>
          <w:sz w:val="22"/>
          <w:szCs w:val="22"/>
          <w:lang w:eastAsia="en-US"/>
        </w:rPr>
        <w:t>This is the ability to</w:t>
      </w:r>
    </w:p>
    <w:p w:rsidR="00821B30" w:rsidRPr="00CE1B13" w:rsidRDefault="00821B30" w:rsidP="00821B30">
      <w:pPr>
        <w:numPr>
          <w:ilvl w:val="0"/>
          <w:numId w:val="1"/>
        </w:numPr>
        <w:spacing w:line="360" w:lineRule="auto"/>
        <w:rPr>
          <w:sz w:val="22"/>
          <w:szCs w:val="22"/>
        </w:rPr>
      </w:pPr>
      <w:r>
        <w:rPr>
          <w:sz w:val="22"/>
          <w:szCs w:val="22"/>
        </w:rPr>
        <w:t>i</w:t>
      </w:r>
      <w:r w:rsidRPr="00CE1B13">
        <w:rPr>
          <w:sz w:val="22"/>
          <w:szCs w:val="22"/>
        </w:rPr>
        <w:t>nitiate: get started</w:t>
      </w:r>
    </w:p>
    <w:p w:rsidR="00821B30" w:rsidRPr="00CE1B13" w:rsidRDefault="00821B30" w:rsidP="00821B30">
      <w:pPr>
        <w:numPr>
          <w:ilvl w:val="0"/>
          <w:numId w:val="1"/>
        </w:numPr>
        <w:spacing w:line="360" w:lineRule="auto"/>
        <w:rPr>
          <w:sz w:val="22"/>
          <w:szCs w:val="22"/>
        </w:rPr>
      </w:pPr>
      <w:r w:rsidRPr="00CE1B13">
        <w:rPr>
          <w:sz w:val="22"/>
          <w:szCs w:val="22"/>
        </w:rPr>
        <w:t>adapt to change</w:t>
      </w:r>
    </w:p>
    <w:p w:rsidR="00821B30" w:rsidRPr="00CE1B13" w:rsidRDefault="00821B30" w:rsidP="00821B30">
      <w:pPr>
        <w:numPr>
          <w:ilvl w:val="0"/>
          <w:numId w:val="1"/>
        </w:numPr>
        <w:spacing w:line="360" w:lineRule="auto"/>
        <w:rPr>
          <w:sz w:val="22"/>
          <w:szCs w:val="22"/>
        </w:rPr>
      </w:pPr>
      <w:r w:rsidRPr="00CE1B13">
        <w:rPr>
          <w:sz w:val="22"/>
          <w:szCs w:val="22"/>
        </w:rPr>
        <w:t>take risks willingly</w:t>
      </w:r>
    </w:p>
    <w:p w:rsidR="00821B30" w:rsidRPr="00CE1B13" w:rsidRDefault="00821B30" w:rsidP="00821B30">
      <w:pPr>
        <w:numPr>
          <w:ilvl w:val="0"/>
          <w:numId w:val="1"/>
        </w:numPr>
        <w:spacing w:line="360" w:lineRule="auto"/>
        <w:rPr>
          <w:sz w:val="22"/>
          <w:szCs w:val="22"/>
        </w:rPr>
      </w:pPr>
      <w:r w:rsidRPr="00CE1B13">
        <w:rPr>
          <w:sz w:val="22"/>
          <w:szCs w:val="22"/>
        </w:rPr>
        <w:t>pace oneself: not too fast but not too slow</w:t>
      </w:r>
    </w:p>
    <w:p w:rsidR="00821B30" w:rsidRPr="00CE1B13" w:rsidRDefault="00821B30" w:rsidP="00821B30">
      <w:pPr>
        <w:numPr>
          <w:ilvl w:val="0"/>
          <w:numId w:val="1"/>
        </w:numPr>
        <w:spacing w:line="360" w:lineRule="auto"/>
        <w:rPr>
          <w:sz w:val="22"/>
          <w:szCs w:val="22"/>
        </w:rPr>
      </w:pPr>
      <w:r w:rsidRPr="00CE1B13">
        <w:rPr>
          <w:sz w:val="22"/>
          <w:szCs w:val="22"/>
        </w:rPr>
        <w:t xml:space="preserve">monitor actions and adjust accordingly </w:t>
      </w:r>
    </w:p>
    <w:p w:rsidR="00821B30" w:rsidRPr="00E20F02"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spacing w:line="360" w:lineRule="auto"/>
        <w:rPr>
          <w:sz w:val="22"/>
          <w:szCs w:val="22"/>
        </w:rPr>
      </w:pPr>
      <w:r>
        <w:rPr>
          <w:sz w:val="22"/>
          <w:szCs w:val="22"/>
        </w:rPr>
        <w:t>Students with information processing difficulties</w:t>
      </w:r>
      <w:r w:rsidRPr="00E20F02">
        <w:rPr>
          <w:sz w:val="22"/>
          <w:szCs w:val="22"/>
        </w:rPr>
        <w:t xml:space="preserve"> struggle to connect separate items of information in a meaningful way in order to generalise their learning from one experience to another, from one task to another, from one context to another. For them, information often exists as a stand-alone with no cross referencing occurring in the learning process. Stein and </w:t>
      </w:r>
      <w:proofErr w:type="spellStart"/>
      <w:r w:rsidRPr="00E20F02">
        <w:rPr>
          <w:sz w:val="22"/>
          <w:szCs w:val="22"/>
        </w:rPr>
        <w:t>Chowdhury</w:t>
      </w:r>
      <w:proofErr w:type="spellEnd"/>
      <w:r w:rsidRPr="00E20F02">
        <w:rPr>
          <w:sz w:val="22"/>
          <w:szCs w:val="22"/>
        </w:rPr>
        <w:t xml:space="preserve"> in their book ‘The Disorganised Child’ conceptualise this visually as a </w:t>
      </w:r>
      <w:r w:rsidRPr="00CE1B13">
        <w:rPr>
          <w:sz w:val="22"/>
          <w:szCs w:val="22"/>
        </w:rPr>
        <w:t>ship</w:t>
      </w:r>
      <w:r>
        <w:rPr>
          <w:sz w:val="22"/>
          <w:szCs w:val="22"/>
        </w:rPr>
        <w:t>’</w:t>
      </w:r>
      <w:r w:rsidRPr="00CE1B13">
        <w:rPr>
          <w:sz w:val="22"/>
          <w:szCs w:val="22"/>
        </w:rPr>
        <w:t>s wheel / wagon wheel</w:t>
      </w:r>
      <w:r w:rsidRPr="00E20F02">
        <w:rPr>
          <w:sz w:val="22"/>
          <w:szCs w:val="22"/>
        </w:rPr>
        <w:t xml:space="preserve"> </w:t>
      </w:r>
    </w:p>
    <w:p w:rsidR="00821B30" w:rsidRDefault="00821B30" w:rsidP="00821B30">
      <w:pPr>
        <w:spacing w:line="360" w:lineRule="auto"/>
        <w:jc w:val="center"/>
        <w:rPr>
          <w:sz w:val="22"/>
          <w:szCs w:val="22"/>
        </w:rPr>
      </w:pPr>
      <w:r>
        <w:rPr>
          <w:noProof/>
          <w:sz w:val="22"/>
          <w:szCs w:val="22"/>
          <w:lang w:eastAsia="en-AU"/>
        </w:rPr>
        <w:drawing>
          <wp:inline distT="0" distB="0" distL="0" distR="0" wp14:anchorId="475BAFB1" wp14:editId="236FE4AE">
            <wp:extent cx="1717853" cy="17519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8377" cy="1752499"/>
                    </a:xfrm>
                    <a:prstGeom prst="rect">
                      <a:avLst/>
                    </a:prstGeom>
                    <a:noFill/>
                  </pic:spPr>
                </pic:pic>
              </a:graphicData>
            </a:graphic>
          </wp:inline>
        </w:drawing>
      </w:r>
    </w:p>
    <w:p w:rsidR="00821B30" w:rsidRDefault="00821B30" w:rsidP="00821B30">
      <w:pPr>
        <w:spacing w:line="360" w:lineRule="auto"/>
        <w:rPr>
          <w:sz w:val="22"/>
          <w:szCs w:val="22"/>
        </w:rPr>
      </w:pPr>
    </w:p>
    <w:p w:rsidR="00821B30" w:rsidRDefault="00821B30" w:rsidP="00821B30">
      <w:pPr>
        <w:spacing w:line="360" w:lineRule="auto"/>
        <w:rPr>
          <w:sz w:val="22"/>
          <w:szCs w:val="22"/>
        </w:rPr>
      </w:pPr>
      <w:proofErr w:type="gramStart"/>
      <w:r w:rsidRPr="00E20F02">
        <w:rPr>
          <w:sz w:val="22"/>
          <w:szCs w:val="22"/>
        </w:rPr>
        <w:t>in</w:t>
      </w:r>
      <w:proofErr w:type="gramEnd"/>
      <w:r w:rsidRPr="00E20F02">
        <w:rPr>
          <w:sz w:val="22"/>
          <w:szCs w:val="22"/>
        </w:rPr>
        <w:t xml:space="preserve"> which all the spokes radiate out from a central hub without being connected to one another. In comparison organised children have thinking processes which are conceptualised visually as </w:t>
      </w:r>
      <w:r w:rsidRPr="00634008">
        <w:rPr>
          <w:sz w:val="22"/>
          <w:szCs w:val="22"/>
        </w:rPr>
        <w:t>a spider’s web</w:t>
      </w:r>
      <w:r w:rsidRPr="00E20F02">
        <w:rPr>
          <w:sz w:val="22"/>
          <w:szCs w:val="22"/>
        </w:rPr>
        <w:t xml:space="preserve"> </w:t>
      </w:r>
    </w:p>
    <w:p w:rsidR="00821B30" w:rsidRDefault="00821B30" w:rsidP="00821B30">
      <w:pPr>
        <w:spacing w:line="360" w:lineRule="auto"/>
        <w:jc w:val="center"/>
        <w:rPr>
          <w:sz w:val="22"/>
          <w:szCs w:val="22"/>
        </w:rPr>
      </w:pPr>
      <w:r>
        <w:rPr>
          <w:noProof/>
          <w:sz w:val="22"/>
          <w:szCs w:val="22"/>
          <w:lang w:eastAsia="en-AU"/>
        </w:rPr>
        <w:drawing>
          <wp:inline distT="0" distB="0" distL="0" distR="0" wp14:anchorId="16A4B6B6" wp14:editId="4802333E">
            <wp:extent cx="1762419" cy="1592580"/>
            <wp:effectExtent l="0" t="0" r="952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4199" cy="1594189"/>
                    </a:xfrm>
                    <a:prstGeom prst="rect">
                      <a:avLst/>
                    </a:prstGeom>
                    <a:noFill/>
                  </pic:spPr>
                </pic:pic>
              </a:graphicData>
            </a:graphic>
          </wp:inline>
        </w:drawing>
      </w:r>
    </w:p>
    <w:p w:rsidR="00821B30" w:rsidRDefault="00821B30" w:rsidP="00821B30">
      <w:pPr>
        <w:spacing w:line="360" w:lineRule="auto"/>
        <w:rPr>
          <w:sz w:val="22"/>
          <w:szCs w:val="22"/>
        </w:rPr>
      </w:pPr>
    </w:p>
    <w:p w:rsidR="00821B30" w:rsidRPr="00E20F02" w:rsidRDefault="00821B30" w:rsidP="00821B30">
      <w:pPr>
        <w:spacing w:line="360" w:lineRule="auto"/>
        <w:rPr>
          <w:sz w:val="22"/>
          <w:szCs w:val="22"/>
        </w:rPr>
      </w:pPr>
      <w:proofErr w:type="gramStart"/>
      <w:r w:rsidRPr="00E20F02">
        <w:rPr>
          <w:sz w:val="22"/>
          <w:szCs w:val="22"/>
        </w:rPr>
        <w:t>in</w:t>
      </w:r>
      <w:proofErr w:type="gramEnd"/>
      <w:r w:rsidRPr="00E20F02">
        <w:rPr>
          <w:sz w:val="22"/>
          <w:szCs w:val="22"/>
        </w:rPr>
        <w:t xml:space="preserve"> which each strand of information is inherently linked to the whole scheme. Given this difficulty in connecting separate pieces of information effectively, </w:t>
      </w:r>
      <w:r>
        <w:rPr>
          <w:sz w:val="22"/>
          <w:szCs w:val="22"/>
        </w:rPr>
        <w:t>students with executive functioning difficulties</w:t>
      </w:r>
      <w:r w:rsidRPr="00E20F02">
        <w:rPr>
          <w:sz w:val="22"/>
          <w:szCs w:val="22"/>
        </w:rPr>
        <w:t xml:space="preserve"> find it difficult to think flexibly, to make correlations, to apply principles of cause and effect, and to generalise their learning. </w:t>
      </w:r>
    </w:p>
    <w:p w:rsidR="00821B30" w:rsidRPr="00E20F02"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Pr="00E20F02"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These 4 domains</w:t>
      </w:r>
      <w:r w:rsidRPr="00E20F02">
        <w:rPr>
          <w:rFonts w:ascii="Arial" w:eastAsia="Calibri" w:hAnsi="Arial" w:cs="Arial"/>
          <w:color w:val="000000"/>
          <w:sz w:val="22"/>
          <w:szCs w:val="22"/>
          <w:lang w:eastAsia="en-US"/>
        </w:rPr>
        <w:t>: Perceive, Recall, Plan and Perform are part of one big and continuous feedback loop which operates with rapidly shifting interactive dynamics to do a wide variety of everyday tasks</w:t>
      </w:r>
      <w:r>
        <w:rPr>
          <w:rFonts w:ascii="Arial" w:eastAsia="Calibri" w:hAnsi="Arial" w:cs="Arial"/>
          <w:color w:val="000000"/>
          <w:sz w:val="22"/>
          <w:szCs w:val="22"/>
          <w:lang w:eastAsia="en-US"/>
        </w:rPr>
        <w:t>.</w:t>
      </w:r>
      <w:r w:rsidRPr="00E20F02">
        <w:rPr>
          <w:rFonts w:ascii="Arial" w:eastAsia="Calibri" w:hAnsi="Arial" w:cs="Arial"/>
          <w:color w:val="000000"/>
          <w:sz w:val="22"/>
          <w:szCs w:val="22"/>
          <w:lang w:eastAsia="en-US"/>
        </w:rPr>
        <w:t xml:space="preserve"> </w:t>
      </w:r>
    </w:p>
    <w:p w:rsidR="00821B30" w:rsidRPr="00E20F02"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r w:rsidRPr="00E20F02">
        <w:rPr>
          <w:rFonts w:ascii="Arial" w:eastAsia="Calibri" w:hAnsi="Arial" w:cs="Arial"/>
          <w:color w:val="000000"/>
          <w:sz w:val="22"/>
          <w:szCs w:val="22"/>
          <w:lang w:eastAsia="en-US"/>
        </w:rPr>
        <w:t xml:space="preserve">These skills require self-regulation by the </w:t>
      </w:r>
      <w:r>
        <w:rPr>
          <w:rFonts w:ascii="Arial" w:eastAsia="Calibri" w:hAnsi="Arial" w:cs="Arial"/>
          <w:color w:val="000000"/>
          <w:sz w:val="22"/>
          <w:szCs w:val="22"/>
          <w:lang w:eastAsia="en-US"/>
        </w:rPr>
        <w:t>student</w:t>
      </w:r>
      <w:r w:rsidRPr="00E20F02">
        <w:rPr>
          <w:rFonts w:ascii="Arial" w:eastAsia="Calibri" w:hAnsi="Arial" w:cs="Arial"/>
          <w:color w:val="000000"/>
          <w:sz w:val="22"/>
          <w:szCs w:val="22"/>
          <w:lang w:eastAsia="en-US"/>
        </w:rPr>
        <w:t xml:space="preserve"> rather than micro-management by a teacher or parent. The good news is that the skills </w:t>
      </w:r>
      <w:r w:rsidRPr="00634008">
        <w:rPr>
          <w:rFonts w:ascii="Arial" w:eastAsia="Calibri" w:hAnsi="Arial" w:cs="Arial"/>
          <w:color w:val="000000"/>
          <w:sz w:val="22"/>
          <w:szCs w:val="22"/>
          <w:lang w:eastAsia="en-US"/>
        </w:rPr>
        <w:t>within these domains can be learnt!</w:t>
      </w:r>
      <w:r w:rsidRPr="00E20F02">
        <w:rPr>
          <w:rFonts w:ascii="Arial" w:eastAsia="Calibri" w:hAnsi="Arial" w:cs="Arial"/>
          <w:color w:val="000000"/>
          <w:sz w:val="22"/>
          <w:szCs w:val="22"/>
          <w:lang w:eastAsia="en-US"/>
        </w:rPr>
        <w:t xml:space="preserve"> Neural connections can be strengthened enabling flow! </w:t>
      </w: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jc w:val="center"/>
        <w:textAlignment w:val="baseline"/>
        <w:rPr>
          <w:rFonts w:ascii="Arial" w:eastAsia="Calibri" w:hAnsi="Arial" w:cs="Arial"/>
          <w:color w:val="000000"/>
          <w:sz w:val="22"/>
          <w:szCs w:val="22"/>
          <w:lang w:eastAsia="en-US"/>
        </w:rPr>
      </w:pPr>
      <w:r>
        <w:rPr>
          <w:rFonts w:ascii="Arial" w:eastAsia="Calibri" w:hAnsi="Arial" w:cs="Arial"/>
          <w:noProof/>
          <w:color w:val="000000"/>
          <w:sz w:val="22"/>
          <w:szCs w:val="22"/>
        </w:rPr>
        <w:drawing>
          <wp:inline distT="0" distB="0" distL="0" distR="0" wp14:anchorId="1774A42C" wp14:editId="70CAECDF">
            <wp:extent cx="1603375" cy="1122045"/>
            <wp:effectExtent l="0" t="0" r="0" b="1905"/>
            <wp:docPr id="15361" name="Picture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3375" cy="1122045"/>
                    </a:xfrm>
                    <a:prstGeom prst="rect">
                      <a:avLst/>
                    </a:prstGeom>
                    <a:noFill/>
                  </pic:spPr>
                </pic:pic>
              </a:graphicData>
            </a:graphic>
          </wp:inline>
        </w:drawing>
      </w: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r w:rsidRPr="00E20F02">
        <w:rPr>
          <w:rFonts w:ascii="Arial" w:eastAsia="Calibri" w:hAnsi="Arial" w:cs="Arial"/>
          <w:color w:val="000000"/>
          <w:sz w:val="22"/>
          <w:szCs w:val="22"/>
          <w:lang w:eastAsia="en-US"/>
        </w:rPr>
        <w:t xml:space="preserve">But only if we embed </w:t>
      </w:r>
      <w:r>
        <w:rPr>
          <w:rFonts w:ascii="Arial" w:eastAsia="Calibri" w:hAnsi="Arial" w:cs="Arial"/>
          <w:color w:val="000000"/>
          <w:sz w:val="22"/>
          <w:szCs w:val="22"/>
          <w:lang w:eastAsia="en-US"/>
        </w:rPr>
        <w:t xml:space="preserve">and practise </w:t>
      </w:r>
      <w:r w:rsidRPr="00E20F02">
        <w:rPr>
          <w:rFonts w:ascii="Arial" w:eastAsia="Calibri" w:hAnsi="Arial" w:cs="Arial"/>
          <w:color w:val="000000"/>
          <w:sz w:val="22"/>
          <w:szCs w:val="22"/>
          <w:lang w:eastAsia="en-US"/>
        </w:rPr>
        <w:t xml:space="preserve">targeted strategies in contextual </w:t>
      </w:r>
      <w:r>
        <w:rPr>
          <w:rFonts w:ascii="Arial" w:eastAsia="Calibri" w:hAnsi="Arial" w:cs="Arial"/>
          <w:color w:val="000000"/>
          <w:sz w:val="22"/>
          <w:szCs w:val="22"/>
          <w:lang w:eastAsia="en-US"/>
        </w:rPr>
        <w:t>school tasks with learning outcomes or e</w:t>
      </w:r>
      <w:r w:rsidRPr="00E20F02">
        <w:rPr>
          <w:rFonts w:ascii="Arial" w:eastAsia="Calibri" w:hAnsi="Arial" w:cs="Arial"/>
          <w:color w:val="000000"/>
          <w:sz w:val="22"/>
          <w:szCs w:val="22"/>
          <w:lang w:eastAsia="en-US"/>
        </w:rPr>
        <w:t xml:space="preserve">mbed </w:t>
      </w:r>
      <w:r>
        <w:rPr>
          <w:rFonts w:ascii="Arial" w:eastAsia="Calibri" w:hAnsi="Arial" w:cs="Arial"/>
          <w:color w:val="000000"/>
          <w:sz w:val="22"/>
          <w:szCs w:val="22"/>
          <w:lang w:eastAsia="en-US"/>
        </w:rPr>
        <w:t xml:space="preserve">and practise </w:t>
      </w:r>
      <w:r w:rsidRPr="00E20F02">
        <w:rPr>
          <w:rFonts w:ascii="Arial" w:eastAsia="Calibri" w:hAnsi="Arial" w:cs="Arial"/>
          <w:color w:val="000000"/>
          <w:sz w:val="22"/>
          <w:szCs w:val="22"/>
          <w:lang w:eastAsia="en-US"/>
        </w:rPr>
        <w:t xml:space="preserve">in contextual home routines </w:t>
      </w:r>
      <w:r>
        <w:rPr>
          <w:rFonts w:ascii="Arial" w:eastAsia="Calibri" w:hAnsi="Arial" w:cs="Arial"/>
          <w:color w:val="000000"/>
          <w:sz w:val="22"/>
          <w:szCs w:val="22"/>
          <w:lang w:eastAsia="en-US"/>
        </w:rPr>
        <w:t>with</w:t>
      </w:r>
      <w:r w:rsidRPr="00E20F02">
        <w:rPr>
          <w:rFonts w:ascii="Arial" w:eastAsia="Calibri" w:hAnsi="Arial" w:cs="Arial"/>
          <w:color w:val="000000"/>
          <w:sz w:val="22"/>
          <w:szCs w:val="22"/>
          <w:lang w:eastAsia="en-US"/>
        </w:rPr>
        <w:t xml:space="preserve"> participation outcomes. </w:t>
      </w:r>
      <w:r>
        <w:rPr>
          <w:rFonts w:ascii="Arial" w:eastAsia="Calibri" w:hAnsi="Arial" w:cs="Arial"/>
          <w:color w:val="000000"/>
          <w:sz w:val="22"/>
          <w:szCs w:val="22"/>
          <w:lang w:eastAsia="en-US"/>
        </w:rPr>
        <w:t>Effective communication between school and home will only increase potential outcomes!</w:t>
      </w: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821B30" w:rsidRDefault="00821B30" w:rsidP="00821B30">
      <w:pPr>
        <w:pStyle w:val="ColorfulList-Accent11"/>
        <w:kinsoku w:val="0"/>
        <w:overflowPunct w:val="0"/>
        <w:spacing w:line="360" w:lineRule="auto"/>
        <w:ind w:left="0"/>
        <w:textAlignment w:val="baseline"/>
        <w:rPr>
          <w:rFonts w:ascii="Arial" w:eastAsia="Calibri" w:hAnsi="Arial" w:cs="Arial"/>
          <w:color w:val="000000"/>
          <w:sz w:val="22"/>
          <w:szCs w:val="22"/>
          <w:lang w:eastAsia="en-US"/>
        </w:rPr>
      </w:pPr>
    </w:p>
    <w:p w:rsidR="00100D49" w:rsidRDefault="00100D49">
      <w:bookmarkStart w:id="0" w:name="_GoBack"/>
      <w:bookmarkEnd w:id="0"/>
    </w:p>
    <w:sectPr w:rsidR="00100D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01D1D"/>
    <w:multiLevelType w:val="hybridMultilevel"/>
    <w:tmpl w:val="36EEB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70B0521"/>
    <w:multiLevelType w:val="hybridMultilevel"/>
    <w:tmpl w:val="FDBA7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31B023C"/>
    <w:multiLevelType w:val="hybridMultilevel"/>
    <w:tmpl w:val="EDC67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61A7234"/>
    <w:multiLevelType w:val="hybridMultilevel"/>
    <w:tmpl w:val="DB608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B0635C2"/>
    <w:multiLevelType w:val="hybridMultilevel"/>
    <w:tmpl w:val="3B42C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FC643E8"/>
    <w:multiLevelType w:val="hybridMultilevel"/>
    <w:tmpl w:val="DF742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B30"/>
    <w:rsid w:val="00100D49"/>
    <w:rsid w:val="00821B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B30"/>
    <w:pPr>
      <w:spacing w:after="0" w:line="240" w:lineRule="auto"/>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B30"/>
    <w:pPr>
      <w:ind w:left="720"/>
      <w:contextualSpacing/>
    </w:pPr>
  </w:style>
  <w:style w:type="table" w:styleId="TableGrid">
    <w:name w:val="Table Grid"/>
    <w:basedOn w:val="TableNormal"/>
    <w:uiPriority w:val="39"/>
    <w:rsid w:val="00821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1B30"/>
    <w:pPr>
      <w:spacing w:before="100" w:beforeAutospacing="1" w:after="100" w:afterAutospacing="1"/>
    </w:pPr>
    <w:rPr>
      <w:rFonts w:ascii="Times New Roman" w:hAnsi="Times New Roman" w:cs="Times New Roman"/>
      <w:lang w:eastAsia="en-AU"/>
    </w:rPr>
  </w:style>
  <w:style w:type="paragraph" w:customStyle="1" w:styleId="ColorfulList-Accent11">
    <w:name w:val="Colorful List - Accent 11"/>
    <w:basedOn w:val="Normal"/>
    <w:uiPriority w:val="34"/>
    <w:qFormat/>
    <w:rsid w:val="00821B30"/>
    <w:pPr>
      <w:ind w:left="720"/>
      <w:contextualSpacing/>
    </w:pPr>
    <w:rPr>
      <w:rFonts w:ascii="Times New Roman" w:hAnsi="Times New Roman" w:cs="Times New Roman"/>
      <w:lang w:eastAsia="en-AU"/>
    </w:rPr>
  </w:style>
  <w:style w:type="paragraph" w:styleId="BalloonText">
    <w:name w:val="Balloon Text"/>
    <w:basedOn w:val="Normal"/>
    <w:link w:val="BalloonTextChar"/>
    <w:uiPriority w:val="99"/>
    <w:semiHidden/>
    <w:unhideWhenUsed/>
    <w:rsid w:val="00821B30"/>
    <w:rPr>
      <w:rFonts w:ascii="Tahoma" w:hAnsi="Tahoma" w:cs="Tahoma"/>
      <w:sz w:val="16"/>
      <w:szCs w:val="16"/>
    </w:rPr>
  </w:style>
  <w:style w:type="character" w:customStyle="1" w:styleId="BalloonTextChar">
    <w:name w:val="Balloon Text Char"/>
    <w:basedOn w:val="DefaultParagraphFont"/>
    <w:link w:val="BalloonText"/>
    <w:uiPriority w:val="99"/>
    <w:semiHidden/>
    <w:rsid w:val="00821B3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B30"/>
    <w:pPr>
      <w:spacing w:after="0" w:line="240" w:lineRule="auto"/>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B30"/>
    <w:pPr>
      <w:ind w:left="720"/>
      <w:contextualSpacing/>
    </w:pPr>
  </w:style>
  <w:style w:type="table" w:styleId="TableGrid">
    <w:name w:val="Table Grid"/>
    <w:basedOn w:val="TableNormal"/>
    <w:uiPriority w:val="39"/>
    <w:rsid w:val="00821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1B30"/>
    <w:pPr>
      <w:spacing w:before="100" w:beforeAutospacing="1" w:after="100" w:afterAutospacing="1"/>
    </w:pPr>
    <w:rPr>
      <w:rFonts w:ascii="Times New Roman" w:hAnsi="Times New Roman" w:cs="Times New Roman"/>
      <w:lang w:eastAsia="en-AU"/>
    </w:rPr>
  </w:style>
  <w:style w:type="paragraph" w:customStyle="1" w:styleId="ColorfulList-Accent11">
    <w:name w:val="Colorful List - Accent 11"/>
    <w:basedOn w:val="Normal"/>
    <w:uiPriority w:val="34"/>
    <w:qFormat/>
    <w:rsid w:val="00821B30"/>
    <w:pPr>
      <w:ind w:left="720"/>
      <w:contextualSpacing/>
    </w:pPr>
    <w:rPr>
      <w:rFonts w:ascii="Times New Roman" w:hAnsi="Times New Roman" w:cs="Times New Roman"/>
      <w:lang w:eastAsia="en-AU"/>
    </w:rPr>
  </w:style>
  <w:style w:type="paragraph" w:styleId="BalloonText">
    <w:name w:val="Balloon Text"/>
    <w:basedOn w:val="Normal"/>
    <w:link w:val="BalloonTextChar"/>
    <w:uiPriority w:val="99"/>
    <w:semiHidden/>
    <w:unhideWhenUsed/>
    <w:rsid w:val="00821B30"/>
    <w:rPr>
      <w:rFonts w:ascii="Tahoma" w:hAnsi="Tahoma" w:cs="Tahoma"/>
      <w:sz w:val="16"/>
      <w:szCs w:val="16"/>
    </w:rPr>
  </w:style>
  <w:style w:type="character" w:customStyle="1" w:styleId="BalloonTextChar">
    <w:name w:val="Balloon Text Char"/>
    <w:basedOn w:val="DefaultParagraphFont"/>
    <w:link w:val="BalloonText"/>
    <w:uiPriority w:val="99"/>
    <w:semiHidden/>
    <w:rsid w:val="00821B3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2756</Words>
  <Characters>15714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18434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Knight, Dianne J</dc:creator>
  <cp:lastModifiedBy>Knight, Dianne J</cp:lastModifiedBy>
  <cp:revision>1</cp:revision>
  <dcterms:created xsi:type="dcterms:W3CDTF">2015-08-31T01:00:00Z</dcterms:created>
  <dcterms:modified xsi:type="dcterms:W3CDTF">2015-08-31T01:00:00Z</dcterms:modified>
</cp:coreProperties>
</file>